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553" w:rsidRPr="0055568C" w:rsidRDefault="00A82553" w:rsidP="00A82553">
      <w:pPr>
        <w:autoSpaceDE w:val="0"/>
        <w:autoSpaceDN w:val="0"/>
        <w:adjustRightInd w:val="0"/>
        <w:spacing w:after="0" w:line="240" w:lineRule="auto"/>
        <w:jc w:val="center"/>
        <w:rPr>
          <w:rFonts w:ascii="Times New Roman" w:hAnsi="Times New Roman" w:cs="Times New Roman"/>
          <w:b/>
          <w:bCs/>
          <w:kern w:val="24"/>
          <w:sz w:val="52"/>
          <w:szCs w:val="24"/>
        </w:rPr>
      </w:pPr>
      <w:r>
        <w:rPr>
          <w:rFonts w:ascii="Times New Roman" w:hAnsi="Times New Roman" w:cs="Times New Roman"/>
          <w:b/>
          <w:bCs/>
          <w:kern w:val="24"/>
          <w:sz w:val="52"/>
          <w:szCs w:val="24"/>
        </w:rPr>
        <w:t>Chapter # 03</w:t>
      </w:r>
    </w:p>
    <w:p w:rsidR="00A82553" w:rsidRPr="00A82553" w:rsidRDefault="00A82553" w:rsidP="00A82553">
      <w:pPr>
        <w:jc w:val="center"/>
        <w:rPr>
          <w:rFonts w:ascii="Times New Roman" w:eastAsia="Times New Roman" w:hAnsi="Times New Roman" w:cs="Times New Roman"/>
          <w:b/>
          <w:sz w:val="48"/>
          <w:szCs w:val="40"/>
        </w:rPr>
      </w:pPr>
      <w:r w:rsidRPr="00A82553">
        <w:rPr>
          <w:rFonts w:ascii="Times New Roman" w:hAnsi="Times New Roman" w:cs="Times New Roman"/>
          <w:b/>
          <w:sz w:val="48"/>
          <w:szCs w:val="40"/>
        </w:rPr>
        <w:t>PHARMACEUTICAL APPLICATIONS OF MICROBIOLOGICAL TECHNIQUES</w:t>
      </w:r>
    </w:p>
    <w:p w:rsidR="00A82553" w:rsidRDefault="00A82553" w:rsidP="00A82553">
      <w:pPr>
        <w:spacing w:before="0" w:beforeAutospacing="0" w:after="0" w:afterAutospacing="0" w:line="240" w:lineRule="auto"/>
        <w:jc w:val="left"/>
        <w:rPr>
          <w:rFonts w:ascii="Times New Roman" w:eastAsia="Calibri" w:hAnsi="Times New Roman" w:cs="Times New Roman"/>
          <w:b/>
          <w:bCs/>
          <w:color w:val="000000" w:themeColor="text1"/>
          <w:kern w:val="24"/>
          <w:sz w:val="28"/>
          <w:szCs w:val="56"/>
        </w:rPr>
      </w:pPr>
    </w:p>
    <w:p w:rsidR="00A82553" w:rsidRDefault="00A82553" w:rsidP="00A82553">
      <w:pPr>
        <w:spacing w:before="0" w:beforeAutospacing="0" w:after="0" w:afterAutospacing="0" w:line="240" w:lineRule="auto"/>
        <w:jc w:val="left"/>
        <w:rPr>
          <w:rFonts w:ascii="Times New Roman" w:eastAsia="Calibri" w:hAnsi="Times New Roman" w:cs="Times New Roman"/>
          <w:b/>
          <w:bCs/>
          <w:color w:val="000000" w:themeColor="text1"/>
          <w:kern w:val="24"/>
          <w:sz w:val="28"/>
          <w:szCs w:val="56"/>
        </w:rPr>
      </w:pPr>
    </w:p>
    <w:p w:rsidR="00A82553" w:rsidRDefault="00A82553" w:rsidP="00A82553">
      <w:pPr>
        <w:rPr>
          <w:rFonts w:ascii="Times New Roman" w:hAnsi="Times New Roman" w:cs="Times New Roman"/>
          <w:b/>
          <w:sz w:val="24"/>
          <w:szCs w:val="24"/>
          <w:u w:val="single"/>
        </w:rPr>
      </w:pPr>
      <w:r>
        <w:rPr>
          <w:rFonts w:ascii="Times New Roman" w:hAnsi="Times New Roman" w:cs="Times New Roman"/>
          <w:b/>
          <w:sz w:val="24"/>
          <w:szCs w:val="24"/>
          <w:u w:val="single"/>
        </w:rPr>
        <w:t xml:space="preserve">Subject:    </w:t>
      </w:r>
    </w:p>
    <w:p w:rsidR="00A82553" w:rsidRDefault="00A82553" w:rsidP="00A82553">
      <w:pPr>
        <w:rPr>
          <w:rFonts w:ascii="Times New Roman" w:hAnsi="Times New Roman" w:cs="Times New Roman"/>
          <w:sz w:val="24"/>
          <w:szCs w:val="24"/>
        </w:rPr>
      </w:pPr>
      <w:r>
        <w:rPr>
          <w:rFonts w:ascii="Times New Roman" w:hAnsi="Times New Roman" w:cs="Times New Roman"/>
          <w:sz w:val="24"/>
          <w:szCs w:val="24"/>
        </w:rPr>
        <w:t xml:space="preserve">Pharmaceutical Microbiology   </w:t>
      </w:r>
    </w:p>
    <w:p w:rsidR="00A82553" w:rsidRDefault="00A82553" w:rsidP="00A82553">
      <w:pPr>
        <w:rPr>
          <w:rFonts w:ascii="Times New Roman" w:hAnsi="Times New Roman" w:cs="Times New Roman"/>
          <w:b/>
          <w:sz w:val="24"/>
          <w:szCs w:val="24"/>
        </w:rPr>
      </w:pPr>
      <w:r>
        <w:rPr>
          <w:rFonts w:ascii="Times New Roman" w:hAnsi="Times New Roman" w:cs="Times New Roman"/>
          <w:b/>
          <w:sz w:val="24"/>
          <w:szCs w:val="24"/>
          <w:u w:val="single"/>
        </w:rPr>
        <w:t>Subject Supervisor:</w:t>
      </w:r>
    </w:p>
    <w:p w:rsidR="00A82553" w:rsidRDefault="00A82553" w:rsidP="00A82553">
      <w:pPr>
        <w:rPr>
          <w:rFonts w:ascii="Times New Roman" w:hAnsi="Times New Roman" w:cs="Times New Roman"/>
          <w:sz w:val="24"/>
          <w:szCs w:val="24"/>
        </w:rPr>
      </w:pPr>
      <w:r>
        <w:rPr>
          <w:rFonts w:ascii="Times New Roman" w:hAnsi="Times New Roman" w:cs="Times New Roman"/>
          <w:b/>
          <w:sz w:val="24"/>
          <w:szCs w:val="24"/>
        </w:rPr>
        <w:t xml:space="preserve">                 Prof. </w:t>
      </w:r>
      <w:r>
        <w:rPr>
          <w:rFonts w:ascii="Times New Roman" w:hAnsi="Times New Roman" w:cs="Times New Roman"/>
          <w:sz w:val="24"/>
          <w:szCs w:val="24"/>
        </w:rPr>
        <w:t xml:space="preserve">Dr. Naveed Akhter </w:t>
      </w:r>
    </w:p>
    <w:p w:rsidR="00A82553" w:rsidRDefault="00A82553" w:rsidP="00A82553">
      <w:pPr>
        <w:autoSpaceDE w:val="0"/>
        <w:autoSpaceDN w:val="0"/>
        <w:adjustRightInd w:val="0"/>
        <w:spacing w:after="0" w:line="240" w:lineRule="auto"/>
        <w:rPr>
          <w:rFonts w:ascii="Times New Roman" w:hAnsi="Times New Roman" w:cs="Times New Roman"/>
          <w:b/>
          <w:bCs/>
          <w:kern w:val="24"/>
          <w:sz w:val="24"/>
          <w:szCs w:val="24"/>
        </w:rPr>
      </w:pPr>
    </w:p>
    <w:p w:rsidR="00A82553" w:rsidRDefault="00A82553" w:rsidP="00A82553">
      <w:pPr>
        <w:autoSpaceDE w:val="0"/>
        <w:autoSpaceDN w:val="0"/>
        <w:adjustRightInd w:val="0"/>
        <w:spacing w:after="0" w:line="240" w:lineRule="auto"/>
        <w:rPr>
          <w:rFonts w:ascii="Times New Roman" w:hAnsi="Times New Roman" w:cs="Times New Roman"/>
          <w:b/>
          <w:bCs/>
          <w:kern w:val="24"/>
          <w:sz w:val="24"/>
          <w:szCs w:val="24"/>
        </w:rPr>
      </w:pPr>
    </w:p>
    <w:p w:rsidR="00A82553" w:rsidRDefault="00A82553" w:rsidP="00A82553">
      <w:pPr>
        <w:autoSpaceDE w:val="0"/>
        <w:autoSpaceDN w:val="0"/>
        <w:adjustRightInd w:val="0"/>
        <w:spacing w:after="0" w:line="240" w:lineRule="auto"/>
        <w:rPr>
          <w:rFonts w:ascii="Times New Roman" w:hAnsi="Times New Roman" w:cs="Times New Roman"/>
          <w:b/>
          <w:bCs/>
          <w:kern w:val="24"/>
          <w:sz w:val="24"/>
          <w:szCs w:val="24"/>
        </w:rPr>
      </w:pPr>
    </w:p>
    <w:p w:rsidR="00A82553" w:rsidRDefault="00A82553" w:rsidP="00A82553">
      <w:pPr>
        <w:autoSpaceDE w:val="0"/>
        <w:autoSpaceDN w:val="0"/>
        <w:adjustRightInd w:val="0"/>
        <w:spacing w:after="0" w:line="240" w:lineRule="auto"/>
        <w:rPr>
          <w:rFonts w:ascii="Times New Roman" w:hAnsi="Times New Roman" w:cs="Times New Roman"/>
          <w:b/>
          <w:bCs/>
          <w:kern w:val="24"/>
          <w:sz w:val="24"/>
          <w:szCs w:val="24"/>
        </w:rPr>
      </w:pPr>
    </w:p>
    <w:p w:rsidR="00A82553" w:rsidRDefault="00A82553" w:rsidP="00A82553">
      <w:pPr>
        <w:autoSpaceDE w:val="0"/>
        <w:autoSpaceDN w:val="0"/>
        <w:adjustRightInd w:val="0"/>
        <w:spacing w:after="0" w:line="240" w:lineRule="auto"/>
        <w:jc w:val="center"/>
        <w:rPr>
          <w:rFonts w:ascii="Times New Roman" w:eastAsia="Calibri" w:hAnsi="Times New Roman" w:cs="Times New Roman"/>
          <w:b/>
          <w:bCs/>
          <w:color w:val="000000"/>
          <w:sz w:val="44"/>
          <w:szCs w:val="44"/>
        </w:rPr>
      </w:pPr>
    </w:p>
    <w:p w:rsidR="00A82553" w:rsidRDefault="00A82553" w:rsidP="00A82553">
      <w:pPr>
        <w:autoSpaceDE w:val="0"/>
        <w:autoSpaceDN w:val="0"/>
        <w:adjustRightInd w:val="0"/>
        <w:spacing w:after="0" w:line="240" w:lineRule="auto"/>
        <w:jc w:val="center"/>
        <w:rPr>
          <w:rFonts w:ascii="Times New Roman" w:eastAsia="Calibri" w:hAnsi="Times New Roman" w:cs="Times New Roman"/>
          <w:b/>
          <w:bCs/>
          <w:color w:val="000000"/>
          <w:sz w:val="44"/>
          <w:szCs w:val="44"/>
        </w:rPr>
      </w:pPr>
    </w:p>
    <w:p w:rsidR="00A82553" w:rsidRDefault="00A82553" w:rsidP="00A82553">
      <w:pPr>
        <w:autoSpaceDE w:val="0"/>
        <w:autoSpaceDN w:val="0"/>
        <w:adjustRightInd w:val="0"/>
        <w:spacing w:after="0" w:line="240" w:lineRule="auto"/>
        <w:jc w:val="center"/>
        <w:rPr>
          <w:rFonts w:ascii="Times New Roman" w:eastAsia="Calibri" w:hAnsi="Times New Roman" w:cs="Times New Roman"/>
          <w:color w:val="000000"/>
          <w:sz w:val="44"/>
          <w:szCs w:val="44"/>
        </w:rPr>
      </w:pPr>
      <w:r>
        <w:rPr>
          <w:rFonts w:ascii="Times New Roman" w:eastAsia="Calibri" w:hAnsi="Times New Roman" w:cs="Times New Roman"/>
          <w:b/>
          <w:bCs/>
          <w:color w:val="000000"/>
          <w:sz w:val="44"/>
          <w:szCs w:val="44"/>
        </w:rPr>
        <w:t>Department of Pharmacy</w:t>
      </w:r>
    </w:p>
    <w:p w:rsidR="00A82553" w:rsidRDefault="00A82553" w:rsidP="00A82553">
      <w:pPr>
        <w:autoSpaceDE w:val="0"/>
        <w:autoSpaceDN w:val="0"/>
        <w:adjustRightInd w:val="0"/>
        <w:spacing w:after="0" w:line="240" w:lineRule="auto"/>
        <w:jc w:val="center"/>
        <w:rPr>
          <w:rFonts w:ascii="Times New Roman" w:hAnsi="Times New Roman" w:cs="Times New Roman"/>
          <w:b/>
          <w:bCs/>
          <w:kern w:val="24"/>
          <w:sz w:val="24"/>
          <w:szCs w:val="24"/>
        </w:rPr>
      </w:pPr>
      <w:r>
        <w:rPr>
          <w:rFonts w:ascii="Old English Text MT" w:eastAsia="Calibri" w:hAnsi="Old English Text MT" w:cs="Times New Roman"/>
          <w:color w:val="000000"/>
          <w:sz w:val="52"/>
          <w:szCs w:val="52"/>
        </w:rPr>
        <w:t>The Islamia University of Bahawalpur</w:t>
      </w:r>
    </w:p>
    <w:p w:rsidR="00922814" w:rsidRDefault="00922814" w:rsidP="00A82553">
      <w:pPr>
        <w:autoSpaceDE w:val="0"/>
        <w:autoSpaceDN w:val="0"/>
        <w:adjustRightInd w:val="0"/>
        <w:spacing w:after="0" w:line="240" w:lineRule="auto"/>
        <w:rPr>
          <w:rFonts w:ascii="Times New Roman" w:hAnsi="Times New Roman" w:cs="Times New Roman"/>
          <w:b/>
          <w:bCs/>
          <w:sz w:val="28"/>
          <w:szCs w:val="28"/>
          <w:u w:val="single"/>
        </w:rPr>
      </w:pPr>
    </w:p>
    <w:p w:rsidR="00922814" w:rsidRDefault="00922814" w:rsidP="00A82553">
      <w:pPr>
        <w:autoSpaceDE w:val="0"/>
        <w:autoSpaceDN w:val="0"/>
        <w:adjustRightInd w:val="0"/>
        <w:spacing w:after="0" w:line="240" w:lineRule="auto"/>
        <w:rPr>
          <w:rFonts w:ascii="Times New Roman" w:hAnsi="Times New Roman" w:cs="Times New Roman"/>
          <w:b/>
          <w:bCs/>
          <w:sz w:val="28"/>
          <w:szCs w:val="28"/>
          <w:u w:val="single"/>
        </w:rPr>
      </w:pPr>
    </w:p>
    <w:p w:rsidR="00922814" w:rsidRDefault="00922814" w:rsidP="00A82553">
      <w:pPr>
        <w:autoSpaceDE w:val="0"/>
        <w:autoSpaceDN w:val="0"/>
        <w:adjustRightInd w:val="0"/>
        <w:spacing w:after="0" w:line="240" w:lineRule="auto"/>
        <w:rPr>
          <w:rFonts w:ascii="Times New Roman" w:hAnsi="Times New Roman" w:cs="Times New Roman"/>
          <w:b/>
          <w:bCs/>
          <w:sz w:val="28"/>
          <w:szCs w:val="28"/>
          <w:u w:val="single"/>
        </w:rPr>
      </w:pPr>
    </w:p>
    <w:p w:rsidR="00ED435E" w:rsidRPr="005034F7" w:rsidRDefault="00C37A73" w:rsidP="00A82553">
      <w:pPr>
        <w:autoSpaceDE w:val="0"/>
        <w:autoSpaceDN w:val="0"/>
        <w:adjustRightInd w:val="0"/>
        <w:spacing w:after="0" w:line="240" w:lineRule="auto"/>
        <w:rPr>
          <w:rFonts w:ascii="Times New Roman" w:hAnsi="Times New Roman" w:cs="Times New Roman"/>
          <w:b/>
          <w:bCs/>
          <w:kern w:val="24"/>
          <w:sz w:val="28"/>
          <w:szCs w:val="28"/>
        </w:rPr>
      </w:pPr>
      <w:r w:rsidRPr="005034F7">
        <w:rPr>
          <w:rFonts w:ascii="Times New Roman" w:hAnsi="Times New Roman" w:cs="Times New Roman"/>
          <w:b/>
          <w:bCs/>
          <w:sz w:val="28"/>
          <w:szCs w:val="28"/>
          <w:u w:val="single"/>
        </w:rPr>
        <w:lastRenderedPageBreak/>
        <w:t>Contents</w:t>
      </w:r>
    </w:p>
    <w:p w:rsidR="007B4F73" w:rsidRPr="005034F7" w:rsidRDefault="0075201F" w:rsidP="00A82553">
      <w:pPr>
        <w:numPr>
          <w:ilvl w:val="0"/>
          <w:numId w:val="25"/>
        </w:numPr>
        <w:rPr>
          <w:rFonts w:ascii="Times New Roman" w:hAnsi="Times New Roman" w:cs="Times New Roman"/>
          <w:sz w:val="28"/>
          <w:szCs w:val="28"/>
        </w:rPr>
      </w:pPr>
      <w:r w:rsidRPr="005034F7">
        <w:rPr>
          <w:rFonts w:ascii="Times New Roman" w:hAnsi="Times New Roman" w:cs="Times New Roman"/>
          <w:sz w:val="28"/>
          <w:szCs w:val="28"/>
        </w:rPr>
        <w:t xml:space="preserve">Antimicrobial Effectiveness Testing </w:t>
      </w:r>
    </w:p>
    <w:p w:rsidR="007B4F73" w:rsidRPr="005034F7" w:rsidRDefault="0075201F" w:rsidP="00A82553">
      <w:pPr>
        <w:numPr>
          <w:ilvl w:val="0"/>
          <w:numId w:val="25"/>
        </w:numPr>
        <w:rPr>
          <w:rFonts w:ascii="Times New Roman" w:hAnsi="Times New Roman" w:cs="Times New Roman"/>
          <w:sz w:val="28"/>
          <w:szCs w:val="28"/>
        </w:rPr>
      </w:pPr>
      <w:r w:rsidRPr="005034F7">
        <w:rPr>
          <w:rFonts w:ascii="Times New Roman" w:hAnsi="Times New Roman" w:cs="Times New Roman"/>
          <w:sz w:val="28"/>
          <w:szCs w:val="28"/>
        </w:rPr>
        <w:t>Particulate Matter</w:t>
      </w:r>
    </w:p>
    <w:p w:rsidR="007B4F73" w:rsidRPr="005034F7" w:rsidRDefault="0075201F" w:rsidP="00A82553">
      <w:pPr>
        <w:numPr>
          <w:ilvl w:val="0"/>
          <w:numId w:val="25"/>
        </w:numPr>
        <w:rPr>
          <w:rFonts w:ascii="Times New Roman" w:hAnsi="Times New Roman" w:cs="Times New Roman"/>
          <w:sz w:val="28"/>
          <w:szCs w:val="28"/>
        </w:rPr>
      </w:pPr>
      <w:r w:rsidRPr="005034F7">
        <w:rPr>
          <w:rFonts w:ascii="Times New Roman" w:hAnsi="Times New Roman" w:cs="Times New Roman"/>
          <w:sz w:val="28"/>
          <w:szCs w:val="28"/>
        </w:rPr>
        <w:t>Microbial Examination of Non Sterile Products</w:t>
      </w:r>
    </w:p>
    <w:p w:rsidR="007B4F73" w:rsidRPr="005034F7" w:rsidRDefault="002F64B2" w:rsidP="00A82553">
      <w:pPr>
        <w:numPr>
          <w:ilvl w:val="0"/>
          <w:numId w:val="25"/>
        </w:numPr>
        <w:rPr>
          <w:rFonts w:ascii="Times New Roman" w:hAnsi="Times New Roman" w:cs="Times New Roman"/>
          <w:sz w:val="28"/>
          <w:szCs w:val="28"/>
        </w:rPr>
      </w:pPr>
      <w:r w:rsidRPr="005034F7">
        <w:rPr>
          <w:rFonts w:ascii="Times New Roman" w:hAnsi="Times New Roman" w:cs="Times New Roman"/>
          <w:sz w:val="28"/>
          <w:szCs w:val="28"/>
        </w:rPr>
        <w:t>Bio burden</w:t>
      </w:r>
      <w:r w:rsidR="0075201F" w:rsidRPr="005034F7">
        <w:rPr>
          <w:rFonts w:ascii="Times New Roman" w:hAnsi="Times New Roman" w:cs="Times New Roman"/>
          <w:sz w:val="28"/>
          <w:szCs w:val="28"/>
        </w:rPr>
        <w:t xml:space="preserve"> Estimation for Medical Devices</w:t>
      </w:r>
    </w:p>
    <w:p w:rsidR="007B4F73" w:rsidRPr="005034F7" w:rsidRDefault="0075201F" w:rsidP="00A82553">
      <w:pPr>
        <w:numPr>
          <w:ilvl w:val="0"/>
          <w:numId w:val="25"/>
        </w:numPr>
        <w:rPr>
          <w:rFonts w:ascii="Times New Roman" w:hAnsi="Times New Roman" w:cs="Times New Roman"/>
          <w:sz w:val="28"/>
          <w:szCs w:val="28"/>
        </w:rPr>
      </w:pPr>
      <w:r w:rsidRPr="005034F7">
        <w:rPr>
          <w:rFonts w:ascii="Times New Roman" w:hAnsi="Times New Roman" w:cs="Times New Roman"/>
          <w:sz w:val="28"/>
          <w:szCs w:val="28"/>
        </w:rPr>
        <w:t>Sterility Testing</w:t>
      </w:r>
    </w:p>
    <w:p w:rsidR="007B4F73" w:rsidRPr="005034F7" w:rsidRDefault="0075201F" w:rsidP="00A82553">
      <w:pPr>
        <w:numPr>
          <w:ilvl w:val="0"/>
          <w:numId w:val="25"/>
        </w:numPr>
        <w:rPr>
          <w:rFonts w:ascii="Times New Roman" w:hAnsi="Times New Roman" w:cs="Times New Roman"/>
          <w:sz w:val="28"/>
          <w:szCs w:val="28"/>
        </w:rPr>
      </w:pPr>
      <w:r w:rsidRPr="005034F7">
        <w:rPr>
          <w:rFonts w:ascii="Times New Roman" w:hAnsi="Times New Roman" w:cs="Times New Roman"/>
          <w:sz w:val="28"/>
          <w:szCs w:val="28"/>
        </w:rPr>
        <w:t>Bacterial Endotoxin Testing</w:t>
      </w:r>
    </w:p>
    <w:p w:rsidR="007B4F73" w:rsidRPr="005034F7" w:rsidRDefault="0075201F" w:rsidP="00A82553">
      <w:pPr>
        <w:numPr>
          <w:ilvl w:val="0"/>
          <w:numId w:val="25"/>
        </w:numPr>
        <w:rPr>
          <w:rFonts w:ascii="Times New Roman" w:hAnsi="Times New Roman" w:cs="Times New Roman"/>
          <w:sz w:val="28"/>
          <w:szCs w:val="28"/>
        </w:rPr>
      </w:pPr>
      <w:r w:rsidRPr="005034F7">
        <w:rPr>
          <w:rFonts w:ascii="Times New Roman" w:hAnsi="Times New Roman" w:cs="Times New Roman"/>
          <w:sz w:val="28"/>
          <w:szCs w:val="28"/>
        </w:rPr>
        <w:t>Fermentation</w:t>
      </w:r>
    </w:p>
    <w:p w:rsidR="007B4F73" w:rsidRPr="005034F7" w:rsidRDefault="0075201F" w:rsidP="00A82553">
      <w:pPr>
        <w:numPr>
          <w:ilvl w:val="0"/>
          <w:numId w:val="25"/>
        </w:numPr>
        <w:rPr>
          <w:rFonts w:ascii="Times New Roman" w:hAnsi="Times New Roman" w:cs="Times New Roman"/>
          <w:sz w:val="28"/>
          <w:szCs w:val="28"/>
        </w:rPr>
      </w:pPr>
      <w:r w:rsidRPr="005034F7">
        <w:rPr>
          <w:rFonts w:ascii="Times New Roman" w:hAnsi="Times New Roman" w:cs="Times New Roman"/>
          <w:sz w:val="28"/>
          <w:szCs w:val="28"/>
        </w:rPr>
        <w:t>Genetic Engineering</w:t>
      </w:r>
    </w:p>
    <w:p w:rsidR="00060687" w:rsidRPr="005034F7" w:rsidRDefault="00060687" w:rsidP="00A82553">
      <w:pPr>
        <w:pStyle w:val="ListParagraph"/>
        <w:numPr>
          <w:ilvl w:val="0"/>
          <w:numId w:val="31"/>
        </w:numPr>
        <w:jc w:val="both"/>
        <w:rPr>
          <w:b/>
          <w:bCs/>
          <w:sz w:val="28"/>
          <w:szCs w:val="28"/>
          <w:u w:val="single"/>
        </w:rPr>
      </w:pPr>
      <w:r w:rsidRPr="005034F7">
        <w:rPr>
          <w:b/>
          <w:bCs/>
          <w:sz w:val="28"/>
          <w:szCs w:val="28"/>
          <w:u w:val="single"/>
        </w:rPr>
        <w:t>Antimicrobial effectiveness testing (USP)</w:t>
      </w:r>
    </w:p>
    <w:p w:rsidR="00060687" w:rsidRPr="005034F7" w:rsidRDefault="00060687" w:rsidP="00A82553">
      <w:pPr>
        <w:rPr>
          <w:rFonts w:ascii="Times New Roman" w:hAnsi="Times New Roman" w:cs="Times New Roman"/>
          <w:sz w:val="28"/>
          <w:szCs w:val="28"/>
        </w:rPr>
      </w:pPr>
      <w:r w:rsidRPr="005034F7">
        <w:rPr>
          <w:rFonts w:ascii="Times New Roman" w:hAnsi="Times New Roman" w:cs="Times New Roman"/>
          <w:sz w:val="28"/>
          <w:szCs w:val="28"/>
        </w:rPr>
        <w:t>AET demonstrates effectivene</w:t>
      </w:r>
      <w:r w:rsidR="0055655A" w:rsidRPr="005034F7">
        <w:rPr>
          <w:rFonts w:ascii="Times New Roman" w:hAnsi="Times New Roman" w:cs="Times New Roman"/>
          <w:sz w:val="28"/>
          <w:szCs w:val="28"/>
        </w:rPr>
        <w:t>ss of preservative in a product</w:t>
      </w:r>
      <w:r w:rsidRPr="005034F7">
        <w:rPr>
          <w:rFonts w:ascii="Times New Roman" w:hAnsi="Times New Roman" w:cs="Times New Roman"/>
          <w:sz w:val="28"/>
          <w:szCs w:val="28"/>
        </w:rPr>
        <w:t>.</w:t>
      </w:r>
      <w:r w:rsidR="0055655A" w:rsidRPr="005034F7">
        <w:rPr>
          <w:rFonts w:ascii="Times New Roman" w:hAnsi="Times New Roman" w:cs="Times New Roman"/>
          <w:sz w:val="28"/>
          <w:szCs w:val="28"/>
        </w:rPr>
        <w:t xml:space="preserve"> It is p</w:t>
      </w:r>
      <w:r w:rsidRPr="005034F7">
        <w:rPr>
          <w:rFonts w:ascii="Times New Roman" w:hAnsi="Times New Roman" w:cs="Times New Roman"/>
          <w:sz w:val="28"/>
          <w:szCs w:val="28"/>
        </w:rPr>
        <w:t>erformed to confirm that preservatives added in a formulation will work as expected over time. Mostly used during formulation development and in stability programs</w:t>
      </w:r>
      <w:r w:rsidR="0055655A" w:rsidRPr="005034F7">
        <w:rPr>
          <w:rFonts w:ascii="Times New Roman" w:hAnsi="Times New Roman" w:cs="Times New Roman"/>
          <w:sz w:val="28"/>
          <w:szCs w:val="28"/>
        </w:rPr>
        <w:t>.</w:t>
      </w:r>
    </w:p>
    <w:p w:rsidR="00060687" w:rsidRPr="005034F7" w:rsidRDefault="00060687" w:rsidP="00A82553">
      <w:pPr>
        <w:pStyle w:val="ListParagraph"/>
        <w:numPr>
          <w:ilvl w:val="0"/>
          <w:numId w:val="16"/>
        </w:numPr>
        <w:jc w:val="both"/>
        <w:rPr>
          <w:b/>
          <w:sz w:val="28"/>
          <w:szCs w:val="28"/>
        </w:rPr>
      </w:pPr>
      <w:r w:rsidRPr="005034F7">
        <w:rPr>
          <w:b/>
          <w:sz w:val="28"/>
          <w:szCs w:val="28"/>
        </w:rPr>
        <w:t>P</w:t>
      </w:r>
      <w:r w:rsidR="00AA64E2" w:rsidRPr="005034F7">
        <w:rPr>
          <w:b/>
          <w:sz w:val="28"/>
          <w:szCs w:val="28"/>
        </w:rPr>
        <w:t>roduct Categories</w:t>
      </w:r>
    </w:p>
    <w:tbl>
      <w:tblPr>
        <w:tblStyle w:val="TableGrid"/>
        <w:tblpPr w:leftFromText="180" w:rightFromText="180" w:vertAnchor="text" w:horzAnchor="margin" w:tblpY="18"/>
        <w:tblW w:w="0" w:type="auto"/>
        <w:tblLook w:val="04A0"/>
      </w:tblPr>
      <w:tblGrid>
        <w:gridCol w:w="1321"/>
        <w:gridCol w:w="7921"/>
      </w:tblGrid>
      <w:tr w:rsidR="00AA64E2" w:rsidRPr="005034F7" w:rsidTr="00AA64E2">
        <w:tc>
          <w:tcPr>
            <w:tcW w:w="1243" w:type="dxa"/>
          </w:tcPr>
          <w:p w:rsidR="00AA64E2" w:rsidRPr="005034F7" w:rsidRDefault="00AA64E2" w:rsidP="00A82553">
            <w:pPr>
              <w:rPr>
                <w:rFonts w:ascii="Times New Roman" w:hAnsi="Times New Roman" w:cs="Times New Roman"/>
                <w:b/>
                <w:bCs/>
                <w:sz w:val="28"/>
                <w:szCs w:val="28"/>
              </w:rPr>
            </w:pPr>
            <w:r w:rsidRPr="005034F7">
              <w:rPr>
                <w:rFonts w:ascii="Times New Roman" w:hAnsi="Times New Roman" w:cs="Times New Roman"/>
                <w:b/>
                <w:bCs/>
                <w:sz w:val="28"/>
                <w:szCs w:val="28"/>
              </w:rPr>
              <w:t>Category</w:t>
            </w:r>
          </w:p>
        </w:tc>
        <w:tc>
          <w:tcPr>
            <w:tcW w:w="8333" w:type="dxa"/>
          </w:tcPr>
          <w:p w:rsidR="00AA64E2" w:rsidRPr="005034F7" w:rsidRDefault="00AA64E2" w:rsidP="00A82553">
            <w:pPr>
              <w:rPr>
                <w:rFonts w:ascii="Times New Roman" w:hAnsi="Times New Roman" w:cs="Times New Roman"/>
                <w:b/>
                <w:bCs/>
                <w:sz w:val="28"/>
                <w:szCs w:val="28"/>
              </w:rPr>
            </w:pPr>
            <w:r w:rsidRPr="005034F7">
              <w:rPr>
                <w:rFonts w:ascii="Times New Roman" w:hAnsi="Times New Roman" w:cs="Times New Roman"/>
                <w:b/>
                <w:bCs/>
                <w:sz w:val="28"/>
                <w:szCs w:val="28"/>
              </w:rPr>
              <w:t>Product description</w:t>
            </w:r>
          </w:p>
        </w:tc>
      </w:tr>
      <w:tr w:rsidR="00AA64E2" w:rsidRPr="005034F7" w:rsidTr="00AA64E2">
        <w:tc>
          <w:tcPr>
            <w:tcW w:w="1243" w:type="dxa"/>
          </w:tcPr>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sz w:val="28"/>
                <w:szCs w:val="28"/>
              </w:rPr>
              <w:t>1</w:t>
            </w:r>
          </w:p>
        </w:tc>
        <w:tc>
          <w:tcPr>
            <w:tcW w:w="8333" w:type="dxa"/>
          </w:tcPr>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sz w:val="28"/>
                <w:szCs w:val="28"/>
              </w:rPr>
              <w:t>Injections, other parenteral including emulsions, otic  products ,sterile nasal products and ophthalmic products made with aqueous bases</w:t>
            </w:r>
          </w:p>
        </w:tc>
      </w:tr>
      <w:tr w:rsidR="00AA64E2" w:rsidRPr="005034F7" w:rsidTr="00AA64E2">
        <w:tc>
          <w:tcPr>
            <w:tcW w:w="1243" w:type="dxa"/>
          </w:tcPr>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sz w:val="28"/>
                <w:szCs w:val="28"/>
              </w:rPr>
              <w:t>2</w:t>
            </w:r>
          </w:p>
        </w:tc>
        <w:tc>
          <w:tcPr>
            <w:tcW w:w="8333" w:type="dxa"/>
          </w:tcPr>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sz w:val="28"/>
                <w:szCs w:val="28"/>
              </w:rPr>
              <w:t>Topically used products made with aqueous bases or vehicles, non-sterile nasal products and emulsions, including those applied to mucus membrane</w:t>
            </w:r>
          </w:p>
        </w:tc>
      </w:tr>
      <w:tr w:rsidR="00AA64E2" w:rsidRPr="005034F7" w:rsidTr="00AA64E2">
        <w:tc>
          <w:tcPr>
            <w:tcW w:w="1243" w:type="dxa"/>
          </w:tcPr>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sz w:val="28"/>
                <w:szCs w:val="28"/>
              </w:rPr>
              <w:t>3</w:t>
            </w:r>
          </w:p>
        </w:tc>
        <w:tc>
          <w:tcPr>
            <w:tcW w:w="8333" w:type="dxa"/>
          </w:tcPr>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sz w:val="28"/>
                <w:szCs w:val="28"/>
              </w:rPr>
              <w:t>Oral products, other than antacids made with aqueous bases</w:t>
            </w:r>
          </w:p>
        </w:tc>
      </w:tr>
      <w:tr w:rsidR="00AA64E2" w:rsidRPr="005034F7" w:rsidTr="00AA64E2">
        <w:tc>
          <w:tcPr>
            <w:tcW w:w="1243" w:type="dxa"/>
          </w:tcPr>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sz w:val="28"/>
                <w:szCs w:val="28"/>
              </w:rPr>
              <w:t>4</w:t>
            </w:r>
          </w:p>
        </w:tc>
        <w:tc>
          <w:tcPr>
            <w:tcW w:w="8333" w:type="dxa"/>
          </w:tcPr>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sz w:val="28"/>
                <w:szCs w:val="28"/>
              </w:rPr>
              <w:t>Antacids made with aqueous base</w:t>
            </w:r>
          </w:p>
        </w:tc>
      </w:tr>
    </w:tbl>
    <w:p w:rsidR="00AA64E2" w:rsidRPr="005034F7" w:rsidRDefault="00AA64E2" w:rsidP="00A82553">
      <w:pPr>
        <w:rPr>
          <w:rFonts w:ascii="Times New Roman" w:hAnsi="Times New Roman" w:cs="Times New Roman"/>
          <w:sz w:val="28"/>
          <w:szCs w:val="28"/>
        </w:rPr>
      </w:pPr>
    </w:p>
    <w:p w:rsidR="00AA64E2" w:rsidRPr="005034F7" w:rsidRDefault="0055655A" w:rsidP="00A82553">
      <w:pPr>
        <w:pStyle w:val="ListParagraph"/>
        <w:numPr>
          <w:ilvl w:val="0"/>
          <w:numId w:val="16"/>
        </w:numPr>
        <w:jc w:val="both"/>
        <w:rPr>
          <w:sz w:val="28"/>
          <w:szCs w:val="28"/>
        </w:rPr>
      </w:pPr>
      <w:r w:rsidRPr="005034F7">
        <w:rPr>
          <w:b/>
          <w:bCs/>
          <w:sz w:val="28"/>
          <w:szCs w:val="28"/>
        </w:rPr>
        <w:t>Test Organisms</w:t>
      </w:r>
    </w:p>
    <w:p w:rsidR="00AA64E2" w:rsidRPr="005034F7" w:rsidRDefault="00AA64E2" w:rsidP="00A82553">
      <w:pPr>
        <w:rPr>
          <w:rFonts w:ascii="Times New Roman" w:hAnsi="Times New Roman" w:cs="Times New Roman"/>
          <w:i/>
          <w:sz w:val="28"/>
          <w:szCs w:val="28"/>
        </w:rPr>
      </w:pPr>
      <w:r w:rsidRPr="005034F7">
        <w:rPr>
          <w:rFonts w:ascii="Times New Roman" w:hAnsi="Times New Roman" w:cs="Times New Roman"/>
          <w:i/>
          <w:sz w:val="28"/>
          <w:szCs w:val="28"/>
        </w:rPr>
        <w:t xml:space="preserve">Candida Albicans, </w:t>
      </w:r>
      <w:r w:rsidRPr="005034F7">
        <w:rPr>
          <w:rFonts w:ascii="Times New Roman" w:hAnsi="Times New Roman" w:cs="Times New Roman"/>
          <w:i/>
          <w:sz w:val="28"/>
          <w:szCs w:val="28"/>
          <w:lang w:val="pt-BR"/>
        </w:rPr>
        <w:t xml:space="preserve">Aspergillus Brasiliensis, </w:t>
      </w:r>
      <w:r w:rsidR="00A82553" w:rsidRPr="005034F7">
        <w:rPr>
          <w:rFonts w:ascii="Times New Roman" w:hAnsi="Times New Roman" w:cs="Times New Roman"/>
          <w:i/>
          <w:sz w:val="28"/>
          <w:szCs w:val="28"/>
        </w:rPr>
        <w:t>Escherichia</w:t>
      </w:r>
      <w:r w:rsidRPr="005034F7">
        <w:rPr>
          <w:rFonts w:ascii="Times New Roman" w:hAnsi="Times New Roman" w:cs="Times New Roman"/>
          <w:i/>
          <w:sz w:val="28"/>
          <w:szCs w:val="28"/>
        </w:rPr>
        <w:t xml:space="preserve"> coli </w:t>
      </w:r>
    </w:p>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i/>
          <w:sz w:val="28"/>
          <w:szCs w:val="28"/>
        </w:rPr>
        <w:t xml:space="preserve">Pseudomonas aeruginosa, </w:t>
      </w:r>
      <w:r w:rsidRPr="005034F7">
        <w:rPr>
          <w:rFonts w:ascii="Times New Roman" w:hAnsi="Times New Roman" w:cs="Times New Roman"/>
          <w:i/>
          <w:sz w:val="28"/>
          <w:szCs w:val="28"/>
          <w:lang w:val="fr-FR"/>
        </w:rPr>
        <w:t>Staphylococcus aureus</w:t>
      </w:r>
      <w:r w:rsidR="002F64B2" w:rsidRPr="005034F7">
        <w:rPr>
          <w:rFonts w:ascii="Times New Roman" w:hAnsi="Times New Roman" w:cs="Times New Roman"/>
          <w:sz w:val="28"/>
          <w:szCs w:val="28"/>
          <w:lang w:val="fr-FR"/>
        </w:rPr>
        <w:t>,</w:t>
      </w:r>
      <w:r w:rsidR="002F64B2" w:rsidRPr="005034F7">
        <w:rPr>
          <w:rFonts w:ascii="Times New Roman" w:hAnsi="Times New Roman" w:cs="Times New Roman"/>
          <w:sz w:val="28"/>
          <w:szCs w:val="28"/>
        </w:rPr>
        <w:t xml:space="preserve"> Environmental</w:t>
      </w:r>
      <w:r w:rsidRPr="005034F7">
        <w:rPr>
          <w:rFonts w:ascii="Times New Roman" w:hAnsi="Times New Roman" w:cs="Times New Roman"/>
          <w:sz w:val="28"/>
          <w:szCs w:val="28"/>
        </w:rPr>
        <w:t xml:space="preserve"> Isolates </w:t>
      </w:r>
    </w:p>
    <w:p w:rsidR="00AA64E2" w:rsidRPr="005034F7" w:rsidRDefault="00AA64E2" w:rsidP="00A82553">
      <w:pPr>
        <w:rPr>
          <w:rFonts w:ascii="Times New Roman" w:hAnsi="Times New Roman" w:cs="Times New Roman"/>
          <w:sz w:val="28"/>
          <w:szCs w:val="28"/>
        </w:rPr>
      </w:pPr>
      <w:r w:rsidRPr="005034F7">
        <w:rPr>
          <w:rFonts w:ascii="Times New Roman" w:hAnsi="Times New Roman" w:cs="Times New Roman"/>
          <w:sz w:val="28"/>
          <w:szCs w:val="28"/>
        </w:rPr>
        <w:lastRenderedPageBreak/>
        <w:t>For parenteral, one might want to consider challenging with organisms associated with nosocomial infections</w:t>
      </w:r>
      <w:r w:rsidR="00A82553" w:rsidRPr="005034F7">
        <w:rPr>
          <w:rFonts w:ascii="Times New Roman" w:hAnsi="Times New Roman" w:cs="Times New Roman"/>
          <w:sz w:val="28"/>
          <w:szCs w:val="28"/>
        </w:rPr>
        <w:t>.</w:t>
      </w:r>
    </w:p>
    <w:p w:rsidR="007C348A" w:rsidRPr="005034F7" w:rsidRDefault="007C348A" w:rsidP="00A82553">
      <w:pPr>
        <w:pStyle w:val="ListParagraph"/>
        <w:numPr>
          <w:ilvl w:val="0"/>
          <w:numId w:val="31"/>
        </w:numPr>
        <w:jc w:val="both"/>
        <w:rPr>
          <w:b/>
          <w:bCs/>
          <w:sz w:val="28"/>
          <w:szCs w:val="28"/>
          <w:u w:val="single"/>
        </w:rPr>
      </w:pPr>
      <w:r w:rsidRPr="005034F7">
        <w:rPr>
          <w:b/>
          <w:bCs/>
          <w:sz w:val="28"/>
          <w:szCs w:val="28"/>
          <w:u w:val="single"/>
        </w:rPr>
        <w:t>Microbial examination of non-sterile product</w:t>
      </w:r>
    </w:p>
    <w:p w:rsidR="007C348A" w:rsidRPr="005034F7" w:rsidRDefault="0055655A" w:rsidP="00A82553">
      <w:pPr>
        <w:rPr>
          <w:rFonts w:ascii="Times New Roman" w:hAnsi="Times New Roman" w:cs="Times New Roman"/>
          <w:sz w:val="28"/>
          <w:szCs w:val="28"/>
        </w:rPr>
      </w:pPr>
      <w:r w:rsidRPr="005034F7">
        <w:rPr>
          <w:rFonts w:ascii="Times New Roman" w:hAnsi="Times New Roman" w:cs="Times New Roman"/>
          <w:sz w:val="28"/>
          <w:szCs w:val="28"/>
        </w:rPr>
        <w:t>“</w:t>
      </w:r>
      <w:r w:rsidR="007C348A" w:rsidRPr="005034F7">
        <w:rPr>
          <w:rFonts w:ascii="Times New Roman" w:hAnsi="Times New Roman" w:cs="Times New Roman"/>
          <w:sz w:val="28"/>
          <w:szCs w:val="28"/>
        </w:rPr>
        <w:t>The Microbial Limit Tests are designed to perform the qualitative and quantitative estimation of viable microorganisms present in samples</w:t>
      </w:r>
      <w:r w:rsidRPr="005034F7">
        <w:rPr>
          <w:rFonts w:ascii="Times New Roman" w:hAnsi="Times New Roman" w:cs="Times New Roman"/>
          <w:sz w:val="28"/>
          <w:szCs w:val="28"/>
        </w:rPr>
        <w:t>”</w:t>
      </w:r>
    </w:p>
    <w:p w:rsidR="007C348A" w:rsidRPr="005034F7" w:rsidRDefault="007C348A" w:rsidP="00A82553">
      <w:pPr>
        <w:rPr>
          <w:rFonts w:ascii="Times New Roman" w:hAnsi="Times New Roman" w:cs="Times New Roman"/>
          <w:sz w:val="28"/>
          <w:szCs w:val="28"/>
        </w:rPr>
      </w:pPr>
      <w:r w:rsidRPr="005034F7">
        <w:rPr>
          <w:rFonts w:ascii="Times New Roman" w:hAnsi="Times New Roman" w:cs="Times New Roman"/>
          <w:sz w:val="28"/>
          <w:szCs w:val="28"/>
        </w:rPr>
        <w:t>Entitled “</w:t>
      </w:r>
      <w:r w:rsidRPr="005034F7">
        <w:rPr>
          <w:rFonts w:ascii="Times New Roman" w:hAnsi="Times New Roman" w:cs="Times New Roman"/>
          <w:b/>
          <w:bCs/>
          <w:sz w:val="28"/>
          <w:szCs w:val="28"/>
        </w:rPr>
        <w:t>Microbiological Examination of Non-Sterile Products: Microbial Enumeration Tests</w:t>
      </w:r>
      <w:r w:rsidRPr="005034F7">
        <w:rPr>
          <w:rFonts w:ascii="Times New Roman" w:hAnsi="Times New Roman" w:cs="Times New Roman"/>
          <w:sz w:val="28"/>
          <w:szCs w:val="28"/>
        </w:rPr>
        <w:t>” (TVAC) and “</w:t>
      </w:r>
      <w:r w:rsidRPr="005034F7">
        <w:rPr>
          <w:rFonts w:ascii="Times New Roman" w:hAnsi="Times New Roman" w:cs="Times New Roman"/>
          <w:b/>
          <w:bCs/>
          <w:sz w:val="28"/>
          <w:szCs w:val="28"/>
        </w:rPr>
        <w:t>Microbiological Examination of Non-Sterile Products: Tests for Specified Microorganisms</w:t>
      </w:r>
      <w:r w:rsidRPr="005034F7">
        <w:rPr>
          <w:rFonts w:ascii="Times New Roman" w:hAnsi="Times New Roman" w:cs="Times New Roman"/>
          <w:sz w:val="28"/>
          <w:szCs w:val="28"/>
        </w:rPr>
        <w:t xml:space="preserve">” </w:t>
      </w:r>
    </w:p>
    <w:p w:rsidR="007C348A" w:rsidRPr="005034F7" w:rsidRDefault="007C348A" w:rsidP="00A82553">
      <w:pPr>
        <w:rPr>
          <w:rFonts w:ascii="Times New Roman" w:hAnsi="Times New Roman" w:cs="Times New Roman"/>
          <w:sz w:val="28"/>
          <w:szCs w:val="28"/>
        </w:rPr>
      </w:pPr>
      <w:r w:rsidRPr="005034F7">
        <w:rPr>
          <w:rFonts w:ascii="Times New Roman" w:hAnsi="Times New Roman" w:cs="Times New Roman"/>
          <w:sz w:val="28"/>
          <w:szCs w:val="28"/>
        </w:rPr>
        <w:t>This test is designed to perform:</w:t>
      </w:r>
    </w:p>
    <w:p w:rsidR="007C348A" w:rsidRPr="005034F7" w:rsidRDefault="007C348A" w:rsidP="00A82553">
      <w:pPr>
        <w:numPr>
          <w:ilvl w:val="0"/>
          <w:numId w:val="21"/>
        </w:numPr>
        <w:rPr>
          <w:rFonts w:ascii="Times New Roman" w:hAnsi="Times New Roman" w:cs="Times New Roman"/>
          <w:sz w:val="28"/>
          <w:szCs w:val="28"/>
        </w:rPr>
      </w:pPr>
      <w:r w:rsidRPr="005034F7">
        <w:rPr>
          <w:rFonts w:ascii="Times New Roman" w:hAnsi="Times New Roman" w:cs="Times New Roman"/>
          <w:b/>
          <w:i/>
          <w:sz w:val="28"/>
          <w:szCs w:val="28"/>
        </w:rPr>
        <w:t>Total Viable Count (TVC) of bacteria and fungi</w:t>
      </w:r>
      <w:r w:rsidRPr="005034F7">
        <w:rPr>
          <w:rFonts w:ascii="Times New Roman" w:hAnsi="Times New Roman" w:cs="Times New Roman"/>
          <w:sz w:val="28"/>
          <w:szCs w:val="28"/>
        </w:rPr>
        <w:t>(Quantitative estimation)</w:t>
      </w:r>
    </w:p>
    <w:p w:rsidR="00083BAD" w:rsidRPr="005034F7" w:rsidRDefault="007C348A" w:rsidP="00A82553">
      <w:pPr>
        <w:numPr>
          <w:ilvl w:val="0"/>
          <w:numId w:val="22"/>
        </w:numPr>
        <w:rPr>
          <w:rFonts w:ascii="Times New Roman" w:hAnsi="Times New Roman" w:cs="Times New Roman"/>
          <w:b/>
          <w:i/>
          <w:sz w:val="28"/>
          <w:szCs w:val="28"/>
        </w:rPr>
      </w:pPr>
      <w:r w:rsidRPr="005034F7">
        <w:rPr>
          <w:rFonts w:ascii="Times New Roman" w:hAnsi="Times New Roman" w:cs="Times New Roman"/>
          <w:b/>
          <w:i/>
          <w:sz w:val="28"/>
          <w:szCs w:val="28"/>
        </w:rPr>
        <w:t xml:space="preserve"> Enrichment for qualitative estimation:</w:t>
      </w:r>
    </w:p>
    <w:p w:rsidR="007C348A" w:rsidRPr="005034F7" w:rsidRDefault="007C348A" w:rsidP="00A82553">
      <w:pPr>
        <w:rPr>
          <w:rFonts w:ascii="Times New Roman" w:hAnsi="Times New Roman" w:cs="Times New Roman"/>
          <w:sz w:val="28"/>
          <w:szCs w:val="28"/>
        </w:rPr>
      </w:pPr>
      <w:r w:rsidRPr="005034F7">
        <w:rPr>
          <w:rFonts w:ascii="Times New Roman" w:hAnsi="Times New Roman" w:cs="Times New Roman"/>
          <w:sz w:val="28"/>
          <w:szCs w:val="28"/>
        </w:rPr>
        <w:t>Identification of microorganism by cultivating onselective media comparing ATCC/MTCC cultureof pathogen (Qualitative estimation)</w:t>
      </w:r>
    </w:p>
    <w:p w:rsidR="007C348A" w:rsidRPr="005034F7" w:rsidRDefault="007C348A" w:rsidP="00A82553">
      <w:pPr>
        <w:pStyle w:val="ListParagraph"/>
        <w:numPr>
          <w:ilvl w:val="0"/>
          <w:numId w:val="16"/>
        </w:numPr>
        <w:jc w:val="both"/>
        <w:rPr>
          <w:sz w:val="28"/>
          <w:szCs w:val="28"/>
        </w:rPr>
      </w:pPr>
      <w:r w:rsidRPr="005034F7">
        <w:rPr>
          <w:rFonts w:eastAsiaTheme="minorEastAsia"/>
          <w:b/>
          <w:bCs/>
          <w:sz w:val="28"/>
          <w:szCs w:val="28"/>
        </w:rPr>
        <w:t>Quantitative estimation</w:t>
      </w:r>
    </w:p>
    <w:p w:rsidR="007C348A" w:rsidRPr="005034F7" w:rsidRDefault="007C348A" w:rsidP="00A82553">
      <w:pPr>
        <w:rPr>
          <w:rFonts w:ascii="Times New Roman" w:hAnsi="Times New Roman" w:cs="Times New Roman"/>
          <w:sz w:val="28"/>
          <w:szCs w:val="28"/>
        </w:rPr>
      </w:pPr>
      <w:r w:rsidRPr="005034F7">
        <w:rPr>
          <w:rFonts w:ascii="Times New Roman" w:hAnsi="Times New Roman" w:cs="Times New Roman"/>
          <w:sz w:val="28"/>
          <w:szCs w:val="28"/>
        </w:rPr>
        <w:t>There is two test carried for quantitative estimation:</w:t>
      </w:r>
    </w:p>
    <w:p w:rsidR="00083BAD" w:rsidRPr="005034F7" w:rsidRDefault="007C348A" w:rsidP="00A82553">
      <w:pPr>
        <w:numPr>
          <w:ilvl w:val="0"/>
          <w:numId w:val="23"/>
        </w:numPr>
        <w:rPr>
          <w:rFonts w:ascii="Times New Roman" w:hAnsi="Times New Roman" w:cs="Times New Roman"/>
          <w:sz w:val="28"/>
          <w:szCs w:val="28"/>
        </w:rPr>
      </w:pPr>
      <w:r w:rsidRPr="005034F7">
        <w:rPr>
          <w:rFonts w:ascii="Times New Roman" w:hAnsi="Times New Roman" w:cs="Times New Roman"/>
          <w:sz w:val="28"/>
          <w:szCs w:val="28"/>
        </w:rPr>
        <w:t>TBC (Total Bacterial Count)</w:t>
      </w:r>
    </w:p>
    <w:p w:rsidR="00083BAD" w:rsidRPr="005034F7" w:rsidRDefault="007C348A" w:rsidP="00A82553">
      <w:pPr>
        <w:numPr>
          <w:ilvl w:val="0"/>
          <w:numId w:val="23"/>
        </w:numPr>
        <w:rPr>
          <w:rFonts w:ascii="Times New Roman" w:hAnsi="Times New Roman" w:cs="Times New Roman"/>
          <w:sz w:val="28"/>
          <w:szCs w:val="28"/>
        </w:rPr>
      </w:pPr>
      <w:r w:rsidRPr="005034F7">
        <w:rPr>
          <w:rFonts w:ascii="Times New Roman" w:hAnsi="Times New Roman" w:cs="Times New Roman"/>
          <w:sz w:val="28"/>
          <w:szCs w:val="28"/>
        </w:rPr>
        <w:t>TFC (Total Fungal count)</w:t>
      </w:r>
    </w:p>
    <w:p w:rsidR="007C348A" w:rsidRPr="005034F7" w:rsidRDefault="007C348A" w:rsidP="00A82553">
      <w:pPr>
        <w:rPr>
          <w:rFonts w:ascii="Times New Roman" w:hAnsi="Times New Roman" w:cs="Times New Roman"/>
          <w:sz w:val="28"/>
          <w:szCs w:val="28"/>
        </w:rPr>
      </w:pPr>
      <w:r w:rsidRPr="005034F7">
        <w:rPr>
          <w:rFonts w:ascii="Times New Roman" w:hAnsi="Times New Roman" w:cs="Times New Roman"/>
          <w:sz w:val="28"/>
          <w:szCs w:val="28"/>
        </w:rPr>
        <w:t>Four Method are employed for this test:</w:t>
      </w:r>
    </w:p>
    <w:p w:rsidR="00083BAD" w:rsidRPr="005034F7" w:rsidRDefault="007C348A" w:rsidP="00A82553">
      <w:pPr>
        <w:numPr>
          <w:ilvl w:val="0"/>
          <w:numId w:val="24"/>
        </w:numPr>
        <w:rPr>
          <w:rFonts w:ascii="Times New Roman" w:hAnsi="Times New Roman" w:cs="Times New Roman"/>
          <w:sz w:val="28"/>
          <w:szCs w:val="28"/>
        </w:rPr>
      </w:pPr>
      <w:r w:rsidRPr="005034F7">
        <w:rPr>
          <w:rFonts w:ascii="Times New Roman" w:hAnsi="Times New Roman" w:cs="Times New Roman"/>
          <w:sz w:val="28"/>
          <w:szCs w:val="28"/>
        </w:rPr>
        <w:t xml:space="preserve"> Filtration method</w:t>
      </w:r>
    </w:p>
    <w:p w:rsidR="00083BAD" w:rsidRPr="005034F7" w:rsidRDefault="007C348A" w:rsidP="00A82553">
      <w:pPr>
        <w:numPr>
          <w:ilvl w:val="0"/>
          <w:numId w:val="24"/>
        </w:numPr>
        <w:rPr>
          <w:rFonts w:ascii="Times New Roman" w:hAnsi="Times New Roman" w:cs="Times New Roman"/>
          <w:sz w:val="28"/>
          <w:szCs w:val="28"/>
        </w:rPr>
      </w:pPr>
      <w:r w:rsidRPr="005034F7">
        <w:rPr>
          <w:rFonts w:ascii="Times New Roman" w:hAnsi="Times New Roman" w:cs="Times New Roman"/>
          <w:sz w:val="28"/>
          <w:szCs w:val="28"/>
        </w:rPr>
        <w:t>Pour pate method</w:t>
      </w:r>
    </w:p>
    <w:p w:rsidR="00083BAD" w:rsidRPr="005034F7" w:rsidRDefault="007C348A" w:rsidP="00A82553">
      <w:pPr>
        <w:numPr>
          <w:ilvl w:val="0"/>
          <w:numId w:val="24"/>
        </w:numPr>
        <w:rPr>
          <w:rFonts w:ascii="Times New Roman" w:hAnsi="Times New Roman" w:cs="Times New Roman"/>
          <w:sz w:val="28"/>
          <w:szCs w:val="28"/>
        </w:rPr>
      </w:pPr>
      <w:r w:rsidRPr="005034F7">
        <w:rPr>
          <w:rFonts w:ascii="Times New Roman" w:hAnsi="Times New Roman" w:cs="Times New Roman"/>
          <w:sz w:val="28"/>
          <w:szCs w:val="28"/>
        </w:rPr>
        <w:t>Spread plate method</w:t>
      </w:r>
    </w:p>
    <w:p w:rsidR="00083BAD" w:rsidRPr="005034F7" w:rsidRDefault="007C348A" w:rsidP="00A82553">
      <w:pPr>
        <w:numPr>
          <w:ilvl w:val="0"/>
          <w:numId w:val="24"/>
        </w:numPr>
        <w:rPr>
          <w:rFonts w:ascii="Times New Roman" w:hAnsi="Times New Roman" w:cs="Times New Roman"/>
          <w:sz w:val="28"/>
          <w:szCs w:val="28"/>
        </w:rPr>
      </w:pPr>
      <w:r w:rsidRPr="005034F7">
        <w:rPr>
          <w:rFonts w:ascii="Times New Roman" w:hAnsi="Times New Roman" w:cs="Times New Roman"/>
          <w:sz w:val="28"/>
          <w:szCs w:val="28"/>
        </w:rPr>
        <w:lastRenderedPageBreak/>
        <w:t>Serial Dilution Method</w:t>
      </w:r>
    </w:p>
    <w:p w:rsidR="007C348A" w:rsidRPr="005034F7" w:rsidRDefault="007C348A" w:rsidP="00A82553">
      <w:pPr>
        <w:rPr>
          <w:rFonts w:ascii="Times New Roman" w:hAnsi="Times New Roman" w:cs="Times New Roman"/>
          <w:sz w:val="28"/>
          <w:szCs w:val="28"/>
        </w:rPr>
      </w:pPr>
      <w:r w:rsidRPr="005034F7">
        <w:rPr>
          <w:rFonts w:ascii="Times New Roman" w:hAnsi="Times New Roman" w:cs="Times New Roman"/>
          <w:sz w:val="28"/>
          <w:szCs w:val="28"/>
        </w:rPr>
        <w:t>Acceptance criteria for</w:t>
      </w:r>
      <w:r w:rsidR="0055655A" w:rsidRPr="005034F7">
        <w:rPr>
          <w:rFonts w:ascii="Times New Roman" w:hAnsi="Times New Roman" w:cs="Times New Roman"/>
          <w:sz w:val="28"/>
          <w:szCs w:val="28"/>
        </w:rPr>
        <w:t xml:space="preserve"> microbiological quality of non-</w:t>
      </w:r>
      <w:r w:rsidRPr="005034F7">
        <w:rPr>
          <w:rFonts w:ascii="Times New Roman" w:hAnsi="Times New Roman" w:cs="Times New Roman"/>
          <w:sz w:val="28"/>
          <w:szCs w:val="28"/>
        </w:rPr>
        <w:t>sterile substances for pharmaceutical use</w:t>
      </w:r>
    </w:p>
    <w:tbl>
      <w:tblPr>
        <w:tblStyle w:val="TableGrid"/>
        <w:tblW w:w="0" w:type="auto"/>
        <w:jc w:val="center"/>
        <w:tblLook w:val="04A0"/>
      </w:tblPr>
      <w:tblGrid>
        <w:gridCol w:w="1975"/>
        <w:gridCol w:w="3893"/>
        <w:gridCol w:w="3148"/>
      </w:tblGrid>
      <w:tr w:rsidR="007C348A" w:rsidRPr="005034F7" w:rsidTr="00EC58FA">
        <w:trPr>
          <w:trHeight w:val="872"/>
          <w:jc w:val="center"/>
        </w:trPr>
        <w:tc>
          <w:tcPr>
            <w:tcW w:w="1975" w:type="dxa"/>
            <w:vAlign w:val="center"/>
          </w:tcPr>
          <w:p w:rsidR="007C348A" w:rsidRPr="005034F7" w:rsidRDefault="007C348A" w:rsidP="00A82553">
            <w:pPr>
              <w:rPr>
                <w:rFonts w:ascii="Times New Roman" w:hAnsi="Times New Roman" w:cs="Times New Roman"/>
                <w:sz w:val="28"/>
                <w:szCs w:val="28"/>
              </w:rPr>
            </w:pPr>
          </w:p>
        </w:tc>
        <w:tc>
          <w:tcPr>
            <w:tcW w:w="3893" w:type="dxa"/>
            <w:vAlign w:val="center"/>
          </w:tcPr>
          <w:p w:rsidR="0055655A" w:rsidRPr="005034F7" w:rsidRDefault="0055655A" w:rsidP="00A82553">
            <w:pPr>
              <w:jc w:val="center"/>
              <w:rPr>
                <w:rFonts w:ascii="Times New Roman" w:hAnsi="Times New Roman" w:cs="Times New Roman"/>
                <w:sz w:val="28"/>
                <w:szCs w:val="28"/>
              </w:rPr>
            </w:pPr>
            <w:r w:rsidRPr="005034F7">
              <w:rPr>
                <w:rFonts w:ascii="Times New Roman" w:hAnsi="Times New Roman" w:cs="Times New Roman"/>
                <w:b/>
                <w:bCs/>
                <w:sz w:val="28"/>
                <w:szCs w:val="28"/>
              </w:rPr>
              <w:t>TAMC(CFU/ g    or</w:t>
            </w:r>
          </w:p>
          <w:p w:rsidR="0055655A" w:rsidRPr="005034F7" w:rsidRDefault="0055655A" w:rsidP="00A82553">
            <w:pPr>
              <w:jc w:val="center"/>
              <w:rPr>
                <w:rFonts w:ascii="Times New Roman" w:hAnsi="Times New Roman" w:cs="Times New Roman"/>
                <w:sz w:val="28"/>
                <w:szCs w:val="28"/>
              </w:rPr>
            </w:pPr>
            <w:r w:rsidRPr="005034F7">
              <w:rPr>
                <w:rFonts w:ascii="Times New Roman" w:hAnsi="Times New Roman" w:cs="Times New Roman"/>
                <w:b/>
                <w:bCs/>
                <w:sz w:val="28"/>
                <w:szCs w:val="28"/>
              </w:rPr>
              <w:t>CFU/ mL )</w:t>
            </w:r>
          </w:p>
          <w:p w:rsidR="007C348A" w:rsidRPr="005034F7" w:rsidRDefault="007C348A" w:rsidP="00A82553">
            <w:pPr>
              <w:rPr>
                <w:rFonts w:ascii="Times New Roman" w:hAnsi="Times New Roman" w:cs="Times New Roman"/>
                <w:sz w:val="28"/>
                <w:szCs w:val="28"/>
              </w:rPr>
            </w:pPr>
          </w:p>
        </w:tc>
        <w:tc>
          <w:tcPr>
            <w:tcW w:w="3148" w:type="dxa"/>
            <w:vAlign w:val="center"/>
          </w:tcPr>
          <w:p w:rsidR="0055655A" w:rsidRPr="005034F7" w:rsidRDefault="0055655A" w:rsidP="00A82553">
            <w:pPr>
              <w:jc w:val="center"/>
              <w:rPr>
                <w:rFonts w:ascii="Times New Roman" w:hAnsi="Times New Roman" w:cs="Times New Roman"/>
                <w:sz w:val="28"/>
                <w:szCs w:val="28"/>
              </w:rPr>
            </w:pPr>
            <w:r w:rsidRPr="005034F7">
              <w:rPr>
                <w:rFonts w:ascii="Times New Roman" w:hAnsi="Times New Roman" w:cs="Times New Roman"/>
                <w:b/>
                <w:bCs/>
                <w:sz w:val="28"/>
                <w:szCs w:val="28"/>
              </w:rPr>
              <w:t>TYMC(CFU/g  or     CFU/ mL  )</w:t>
            </w:r>
          </w:p>
          <w:p w:rsidR="007C348A" w:rsidRPr="005034F7" w:rsidRDefault="007C348A" w:rsidP="00A82553">
            <w:pPr>
              <w:rPr>
                <w:rFonts w:ascii="Times New Roman" w:hAnsi="Times New Roman" w:cs="Times New Roman"/>
                <w:sz w:val="28"/>
                <w:szCs w:val="28"/>
              </w:rPr>
            </w:pPr>
          </w:p>
        </w:tc>
      </w:tr>
      <w:tr w:rsidR="007C348A" w:rsidRPr="005034F7" w:rsidTr="00EC58FA">
        <w:trPr>
          <w:jc w:val="center"/>
        </w:trPr>
        <w:tc>
          <w:tcPr>
            <w:tcW w:w="1975" w:type="dxa"/>
            <w:vAlign w:val="center"/>
          </w:tcPr>
          <w:p w:rsidR="0055655A" w:rsidRPr="005034F7" w:rsidRDefault="0055655A" w:rsidP="00A82553">
            <w:pPr>
              <w:rPr>
                <w:rFonts w:ascii="Times New Roman" w:hAnsi="Times New Roman" w:cs="Times New Roman"/>
                <w:sz w:val="28"/>
                <w:szCs w:val="28"/>
              </w:rPr>
            </w:pPr>
            <w:r w:rsidRPr="005034F7">
              <w:rPr>
                <w:rFonts w:ascii="Times New Roman" w:hAnsi="Times New Roman" w:cs="Times New Roman"/>
                <w:sz w:val="28"/>
                <w:szCs w:val="28"/>
              </w:rPr>
              <w:t>Substances for pharmaceutical use</w:t>
            </w:r>
          </w:p>
          <w:p w:rsidR="007C348A" w:rsidRPr="005034F7" w:rsidRDefault="007C348A" w:rsidP="00A82553">
            <w:pPr>
              <w:rPr>
                <w:rFonts w:ascii="Times New Roman" w:hAnsi="Times New Roman" w:cs="Times New Roman"/>
                <w:sz w:val="28"/>
                <w:szCs w:val="28"/>
              </w:rPr>
            </w:pPr>
          </w:p>
        </w:tc>
        <w:tc>
          <w:tcPr>
            <w:tcW w:w="3893" w:type="dxa"/>
            <w:vAlign w:val="center"/>
          </w:tcPr>
          <w:p w:rsidR="0055655A" w:rsidRPr="005034F7" w:rsidRDefault="0055655A" w:rsidP="00A82553">
            <w:pPr>
              <w:rPr>
                <w:rFonts w:ascii="Times New Roman" w:hAnsi="Times New Roman" w:cs="Times New Roman"/>
                <w:sz w:val="28"/>
                <w:szCs w:val="28"/>
              </w:rPr>
            </w:pPr>
            <w:r w:rsidRPr="005034F7">
              <w:rPr>
                <w:rFonts w:ascii="Times New Roman" w:hAnsi="Times New Roman" w:cs="Times New Roman"/>
                <w:sz w:val="28"/>
                <w:szCs w:val="28"/>
              </w:rPr>
              <w:t>10³</w:t>
            </w:r>
          </w:p>
          <w:p w:rsidR="007C348A" w:rsidRPr="005034F7" w:rsidRDefault="007C348A" w:rsidP="00A82553">
            <w:pPr>
              <w:rPr>
                <w:rFonts w:ascii="Times New Roman" w:hAnsi="Times New Roman" w:cs="Times New Roman"/>
                <w:sz w:val="28"/>
                <w:szCs w:val="28"/>
              </w:rPr>
            </w:pPr>
          </w:p>
        </w:tc>
        <w:tc>
          <w:tcPr>
            <w:tcW w:w="3148" w:type="dxa"/>
            <w:vAlign w:val="center"/>
          </w:tcPr>
          <w:p w:rsidR="0055655A" w:rsidRPr="005034F7" w:rsidRDefault="0055655A" w:rsidP="00A82553">
            <w:pPr>
              <w:rPr>
                <w:rFonts w:ascii="Times New Roman" w:hAnsi="Times New Roman" w:cs="Times New Roman"/>
                <w:sz w:val="28"/>
                <w:szCs w:val="28"/>
              </w:rPr>
            </w:pPr>
            <w:r w:rsidRPr="005034F7">
              <w:rPr>
                <w:rFonts w:ascii="Times New Roman" w:hAnsi="Times New Roman" w:cs="Times New Roman"/>
                <w:sz w:val="28"/>
                <w:szCs w:val="28"/>
              </w:rPr>
              <w:t>10²</w:t>
            </w:r>
          </w:p>
          <w:p w:rsidR="007C348A" w:rsidRPr="005034F7" w:rsidRDefault="007C348A" w:rsidP="00A82553">
            <w:pPr>
              <w:rPr>
                <w:rFonts w:ascii="Times New Roman" w:hAnsi="Times New Roman" w:cs="Times New Roman"/>
                <w:sz w:val="28"/>
                <w:szCs w:val="28"/>
              </w:rPr>
            </w:pPr>
          </w:p>
        </w:tc>
      </w:tr>
    </w:tbl>
    <w:p w:rsidR="007C348A" w:rsidRPr="005034F7" w:rsidRDefault="007C348A" w:rsidP="00A82553">
      <w:pPr>
        <w:rPr>
          <w:rFonts w:ascii="Times New Roman" w:hAnsi="Times New Roman" w:cs="Times New Roman"/>
          <w:sz w:val="28"/>
          <w:szCs w:val="28"/>
        </w:rPr>
      </w:pPr>
    </w:p>
    <w:p w:rsidR="0055655A" w:rsidRPr="005034F7" w:rsidRDefault="0055655A" w:rsidP="00A82553">
      <w:pPr>
        <w:rPr>
          <w:rFonts w:ascii="Times New Roman" w:hAnsi="Times New Roman" w:cs="Times New Roman"/>
          <w:sz w:val="28"/>
          <w:szCs w:val="28"/>
        </w:rPr>
      </w:pPr>
      <w:r w:rsidRPr="005034F7">
        <w:rPr>
          <w:rFonts w:ascii="Times New Roman" w:hAnsi="Times New Roman" w:cs="Times New Roman"/>
          <w:b/>
          <w:bCs/>
          <w:sz w:val="28"/>
          <w:szCs w:val="28"/>
        </w:rPr>
        <w:t xml:space="preserve">Tests for Specified </w:t>
      </w:r>
      <w:r w:rsidR="00A82553" w:rsidRPr="005034F7">
        <w:rPr>
          <w:rFonts w:ascii="Times New Roman" w:hAnsi="Times New Roman" w:cs="Times New Roman"/>
          <w:b/>
          <w:bCs/>
          <w:sz w:val="28"/>
          <w:szCs w:val="28"/>
        </w:rPr>
        <w:t>Microorganisms</w:t>
      </w:r>
      <w:r w:rsidR="00CF234A" w:rsidRPr="005034F7">
        <w:rPr>
          <w:rFonts w:ascii="Times New Roman" w:hAnsi="Times New Roman" w:cs="Times New Roman"/>
          <w:b/>
          <w:bCs/>
          <w:sz w:val="28"/>
          <w:szCs w:val="28"/>
        </w:rPr>
        <w:t xml:space="preserve"> (</w:t>
      </w:r>
      <w:r w:rsidRPr="005034F7">
        <w:rPr>
          <w:rFonts w:ascii="Times New Roman" w:hAnsi="Times New Roman" w:cs="Times New Roman"/>
          <w:b/>
          <w:bCs/>
          <w:sz w:val="28"/>
          <w:szCs w:val="28"/>
        </w:rPr>
        <w:t>Pathogens)</w:t>
      </w:r>
    </w:p>
    <w:p w:rsidR="0055655A" w:rsidRPr="005034F7" w:rsidRDefault="0055655A" w:rsidP="00A82553">
      <w:pPr>
        <w:rPr>
          <w:rFonts w:ascii="Times New Roman" w:hAnsi="Times New Roman" w:cs="Times New Roman"/>
          <w:sz w:val="28"/>
          <w:szCs w:val="28"/>
        </w:rPr>
      </w:pPr>
      <w:r w:rsidRPr="005034F7">
        <w:rPr>
          <w:rFonts w:ascii="Times New Roman" w:hAnsi="Times New Roman" w:cs="Times New Roman"/>
          <w:sz w:val="28"/>
          <w:szCs w:val="28"/>
        </w:rPr>
        <w:t xml:space="preserve">In qualitative </w:t>
      </w:r>
      <w:r w:rsidR="00A82553" w:rsidRPr="005034F7">
        <w:rPr>
          <w:rFonts w:ascii="Times New Roman" w:hAnsi="Times New Roman" w:cs="Times New Roman"/>
          <w:sz w:val="28"/>
          <w:szCs w:val="28"/>
        </w:rPr>
        <w:t>estimation,</w:t>
      </w:r>
      <w:r w:rsidRPr="005034F7">
        <w:rPr>
          <w:rFonts w:ascii="Times New Roman" w:hAnsi="Times New Roman" w:cs="Times New Roman"/>
          <w:sz w:val="28"/>
          <w:szCs w:val="28"/>
        </w:rPr>
        <w:t xml:space="preserve"> the pathogenic bacteria are detected under this test, which are following:</w:t>
      </w:r>
    </w:p>
    <w:p w:rsidR="00121BFF" w:rsidRPr="005034F7" w:rsidRDefault="0055655A" w:rsidP="00A82553">
      <w:pPr>
        <w:rPr>
          <w:rFonts w:ascii="Times New Roman" w:hAnsi="Times New Roman" w:cs="Times New Roman"/>
          <w:sz w:val="28"/>
          <w:szCs w:val="28"/>
          <w:lang w:val="pt-BR"/>
        </w:rPr>
      </w:pPr>
      <w:r w:rsidRPr="005034F7">
        <w:rPr>
          <w:rFonts w:ascii="Times New Roman" w:hAnsi="Times New Roman" w:cs="Times New Roman"/>
          <w:i/>
          <w:iCs/>
          <w:sz w:val="28"/>
          <w:szCs w:val="28"/>
          <w:lang w:val="it-IT"/>
        </w:rPr>
        <w:t>Escherichia coli</w:t>
      </w:r>
      <w:r w:rsidRPr="005034F7">
        <w:rPr>
          <w:rFonts w:ascii="Times New Roman" w:hAnsi="Times New Roman" w:cs="Times New Roman"/>
          <w:sz w:val="28"/>
          <w:szCs w:val="28"/>
        </w:rPr>
        <w:t xml:space="preserve">, </w:t>
      </w:r>
      <w:r w:rsidRPr="005034F7">
        <w:rPr>
          <w:rFonts w:ascii="Times New Roman" w:hAnsi="Times New Roman" w:cs="Times New Roman"/>
          <w:i/>
          <w:iCs/>
          <w:sz w:val="28"/>
          <w:szCs w:val="28"/>
          <w:lang w:val="pt-BR"/>
        </w:rPr>
        <w:t>Pseudomonas aeruginosa</w:t>
      </w:r>
      <w:r w:rsidRPr="005034F7">
        <w:rPr>
          <w:rFonts w:ascii="Times New Roman" w:hAnsi="Times New Roman" w:cs="Times New Roman"/>
          <w:sz w:val="28"/>
          <w:szCs w:val="28"/>
        </w:rPr>
        <w:t xml:space="preserve">, </w:t>
      </w:r>
      <w:r w:rsidRPr="005034F7">
        <w:rPr>
          <w:rFonts w:ascii="Times New Roman" w:hAnsi="Times New Roman" w:cs="Times New Roman"/>
          <w:i/>
          <w:iCs/>
          <w:sz w:val="28"/>
          <w:szCs w:val="28"/>
        </w:rPr>
        <w:t>Staphylococcus aureus</w:t>
      </w:r>
      <w:r w:rsidRPr="005034F7">
        <w:rPr>
          <w:rFonts w:ascii="Times New Roman" w:hAnsi="Times New Roman" w:cs="Times New Roman"/>
          <w:sz w:val="28"/>
          <w:szCs w:val="28"/>
        </w:rPr>
        <w:t xml:space="preserve">, </w:t>
      </w:r>
      <w:r w:rsidRPr="005034F7">
        <w:rPr>
          <w:rFonts w:ascii="Times New Roman" w:hAnsi="Times New Roman" w:cs="Times New Roman"/>
          <w:i/>
          <w:iCs/>
          <w:sz w:val="28"/>
          <w:szCs w:val="28"/>
          <w:lang w:val="it-IT"/>
        </w:rPr>
        <w:t>Salmonella species</w:t>
      </w:r>
      <w:r w:rsidRPr="005034F7">
        <w:rPr>
          <w:rFonts w:ascii="Times New Roman" w:hAnsi="Times New Roman" w:cs="Times New Roman"/>
          <w:sz w:val="28"/>
          <w:szCs w:val="28"/>
        </w:rPr>
        <w:t xml:space="preserve">, </w:t>
      </w:r>
      <w:r w:rsidRPr="005034F7">
        <w:rPr>
          <w:rFonts w:ascii="Times New Roman" w:hAnsi="Times New Roman" w:cs="Times New Roman"/>
          <w:i/>
          <w:iCs/>
          <w:sz w:val="28"/>
          <w:szCs w:val="28"/>
          <w:lang w:val="pt-BR"/>
        </w:rPr>
        <w:t>Candida albicans</w:t>
      </w:r>
      <w:r w:rsidRPr="005034F7">
        <w:rPr>
          <w:rFonts w:ascii="Times New Roman" w:hAnsi="Times New Roman" w:cs="Times New Roman"/>
          <w:sz w:val="28"/>
          <w:szCs w:val="28"/>
        </w:rPr>
        <w:t xml:space="preserve">, </w:t>
      </w:r>
      <w:r w:rsidRPr="005034F7">
        <w:rPr>
          <w:rFonts w:ascii="Times New Roman" w:hAnsi="Times New Roman" w:cs="Times New Roman"/>
          <w:i/>
          <w:iCs/>
          <w:sz w:val="28"/>
          <w:szCs w:val="28"/>
          <w:lang w:val="pt-BR"/>
        </w:rPr>
        <w:t>Aspergillus niger</w:t>
      </w:r>
    </w:p>
    <w:p w:rsidR="006E611B" w:rsidRPr="005034F7" w:rsidRDefault="00955484" w:rsidP="00A82553">
      <w:pPr>
        <w:pStyle w:val="ListParagraph"/>
        <w:numPr>
          <w:ilvl w:val="0"/>
          <w:numId w:val="31"/>
        </w:numPr>
        <w:jc w:val="both"/>
        <w:rPr>
          <w:b/>
          <w:bCs/>
          <w:sz w:val="28"/>
          <w:szCs w:val="28"/>
          <w:u w:val="single"/>
        </w:rPr>
      </w:pPr>
      <w:r w:rsidRPr="005034F7">
        <w:rPr>
          <w:b/>
          <w:bCs/>
          <w:sz w:val="28"/>
          <w:szCs w:val="28"/>
          <w:u w:val="single"/>
        </w:rPr>
        <w:t>Bio burden</w:t>
      </w:r>
      <w:r w:rsidR="00B44C65" w:rsidRPr="005034F7">
        <w:rPr>
          <w:b/>
          <w:bCs/>
          <w:sz w:val="28"/>
          <w:szCs w:val="28"/>
          <w:u w:val="single"/>
        </w:rPr>
        <w:t xml:space="preserve"> Estimation for Medical Devices</w:t>
      </w:r>
    </w:p>
    <w:p w:rsidR="00ED435E" w:rsidRPr="005034F7" w:rsidRDefault="00CF2393" w:rsidP="00A82553">
      <w:pPr>
        <w:ind w:firstLine="360"/>
        <w:rPr>
          <w:rFonts w:ascii="Times New Roman" w:hAnsi="Times New Roman" w:cs="Times New Roman"/>
          <w:bCs/>
          <w:sz w:val="28"/>
          <w:szCs w:val="28"/>
        </w:rPr>
      </w:pPr>
      <w:r w:rsidRPr="005034F7">
        <w:rPr>
          <w:rFonts w:ascii="Times New Roman" w:hAnsi="Times New Roman" w:cs="Times New Roman"/>
          <w:bCs/>
          <w:sz w:val="28"/>
          <w:szCs w:val="28"/>
        </w:rPr>
        <w:t>The term “</w:t>
      </w:r>
      <w:r w:rsidR="00CF234A" w:rsidRPr="005034F7">
        <w:rPr>
          <w:rFonts w:ascii="Times New Roman" w:hAnsi="Times New Roman" w:cs="Times New Roman"/>
          <w:bCs/>
          <w:sz w:val="28"/>
          <w:szCs w:val="28"/>
        </w:rPr>
        <w:t>bio burden</w:t>
      </w:r>
      <w:r w:rsidRPr="005034F7">
        <w:rPr>
          <w:rFonts w:ascii="Times New Roman" w:hAnsi="Times New Roman" w:cs="Times New Roman"/>
          <w:bCs/>
          <w:sz w:val="28"/>
          <w:szCs w:val="28"/>
        </w:rPr>
        <w:t>” is commonly used to describe the population of microorganisms present on unsterilized material or products</w:t>
      </w:r>
      <w:r w:rsidR="00EC58FA" w:rsidRPr="005034F7">
        <w:rPr>
          <w:rFonts w:ascii="Times New Roman" w:hAnsi="Times New Roman" w:cs="Times New Roman"/>
          <w:b/>
          <w:bCs/>
          <w:sz w:val="28"/>
          <w:szCs w:val="28"/>
        </w:rPr>
        <w:t>.</w:t>
      </w:r>
      <w:r w:rsidRPr="005034F7">
        <w:rPr>
          <w:rFonts w:ascii="Times New Roman" w:hAnsi="Times New Roman" w:cs="Times New Roman"/>
          <w:bCs/>
          <w:sz w:val="28"/>
          <w:szCs w:val="28"/>
        </w:rPr>
        <w:t xml:space="preserve">The </w:t>
      </w:r>
      <w:r w:rsidR="00CF234A" w:rsidRPr="005034F7">
        <w:rPr>
          <w:rFonts w:ascii="Times New Roman" w:hAnsi="Times New Roman" w:cs="Times New Roman"/>
          <w:bCs/>
          <w:sz w:val="28"/>
          <w:szCs w:val="28"/>
        </w:rPr>
        <w:t>bio burden</w:t>
      </w:r>
      <w:r w:rsidRPr="005034F7">
        <w:rPr>
          <w:rFonts w:ascii="Times New Roman" w:hAnsi="Times New Roman" w:cs="Times New Roman"/>
          <w:bCs/>
          <w:sz w:val="28"/>
          <w:szCs w:val="28"/>
        </w:rPr>
        <w:t xml:space="preserve"> quantity and types of </w:t>
      </w:r>
      <w:r w:rsidR="00CF234A" w:rsidRPr="005034F7">
        <w:rPr>
          <w:rFonts w:ascii="Times New Roman" w:hAnsi="Times New Roman" w:cs="Times New Roman"/>
          <w:bCs/>
          <w:sz w:val="28"/>
          <w:szCs w:val="28"/>
        </w:rPr>
        <w:t>bio burden</w:t>
      </w:r>
      <w:r w:rsidRPr="005034F7">
        <w:rPr>
          <w:rFonts w:ascii="Times New Roman" w:hAnsi="Times New Roman" w:cs="Times New Roman"/>
          <w:bCs/>
          <w:sz w:val="28"/>
          <w:szCs w:val="28"/>
        </w:rPr>
        <w:t xml:space="preserve"> organisms present can impact the sterilization process of the material or </w:t>
      </w:r>
      <w:r w:rsidR="00CF234A" w:rsidRPr="005034F7">
        <w:rPr>
          <w:rFonts w:ascii="Times New Roman" w:hAnsi="Times New Roman" w:cs="Times New Roman"/>
          <w:bCs/>
          <w:sz w:val="28"/>
          <w:szCs w:val="28"/>
        </w:rPr>
        <w:t>product. Thebio burden</w:t>
      </w:r>
      <w:r w:rsidRPr="005034F7">
        <w:rPr>
          <w:rFonts w:ascii="Times New Roman" w:hAnsi="Times New Roman" w:cs="Times New Roman"/>
          <w:bCs/>
          <w:sz w:val="28"/>
          <w:szCs w:val="28"/>
        </w:rPr>
        <w:t xml:space="preserve"> estimation of a medical device generally consists of four distinct stages: </w:t>
      </w:r>
    </w:p>
    <w:p w:rsidR="00ED435E" w:rsidRPr="005034F7" w:rsidRDefault="00CF2393" w:rsidP="00A82553">
      <w:pPr>
        <w:numPr>
          <w:ilvl w:val="0"/>
          <w:numId w:val="3"/>
        </w:numPr>
        <w:rPr>
          <w:rFonts w:ascii="Times New Roman" w:hAnsi="Times New Roman" w:cs="Times New Roman"/>
          <w:bCs/>
          <w:sz w:val="28"/>
          <w:szCs w:val="28"/>
        </w:rPr>
      </w:pPr>
      <w:r w:rsidRPr="005034F7">
        <w:rPr>
          <w:rFonts w:ascii="Times New Roman" w:hAnsi="Times New Roman" w:cs="Times New Roman"/>
          <w:bCs/>
          <w:sz w:val="28"/>
          <w:szCs w:val="28"/>
        </w:rPr>
        <w:t>Collection of microorganisms from the medical device.</w:t>
      </w:r>
    </w:p>
    <w:p w:rsidR="00ED435E" w:rsidRPr="005034F7" w:rsidRDefault="00CF2393" w:rsidP="00A82553">
      <w:pPr>
        <w:numPr>
          <w:ilvl w:val="0"/>
          <w:numId w:val="3"/>
        </w:numPr>
        <w:rPr>
          <w:rFonts w:ascii="Times New Roman" w:hAnsi="Times New Roman" w:cs="Times New Roman"/>
          <w:bCs/>
          <w:sz w:val="28"/>
          <w:szCs w:val="28"/>
        </w:rPr>
      </w:pPr>
      <w:r w:rsidRPr="005034F7">
        <w:rPr>
          <w:rFonts w:ascii="Times New Roman" w:hAnsi="Times New Roman" w:cs="Times New Roman"/>
          <w:bCs/>
          <w:sz w:val="28"/>
          <w:szCs w:val="28"/>
        </w:rPr>
        <w:lastRenderedPageBreak/>
        <w:t xml:space="preserve">Enumeration of the collection sample containing recovered microorganisms. </w:t>
      </w:r>
    </w:p>
    <w:p w:rsidR="00ED435E" w:rsidRPr="005034F7" w:rsidRDefault="00CF234A" w:rsidP="00A82553">
      <w:pPr>
        <w:numPr>
          <w:ilvl w:val="0"/>
          <w:numId w:val="3"/>
        </w:numPr>
        <w:rPr>
          <w:rFonts w:ascii="Times New Roman" w:hAnsi="Times New Roman" w:cs="Times New Roman"/>
          <w:bCs/>
          <w:sz w:val="28"/>
          <w:szCs w:val="28"/>
        </w:rPr>
      </w:pPr>
      <w:r w:rsidRPr="005034F7">
        <w:rPr>
          <w:rFonts w:ascii="Times New Roman" w:hAnsi="Times New Roman" w:cs="Times New Roman"/>
          <w:bCs/>
          <w:sz w:val="28"/>
          <w:szCs w:val="28"/>
        </w:rPr>
        <w:t>Bio burden</w:t>
      </w:r>
      <w:r w:rsidR="00CF2393" w:rsidRPr="005034F7">
        <w:rPr>
          <w:rFonts w:ascii="Times New Roman" w:hAnsi="Times New Roman" w:cs="Times New Roman"/>
          <w:bCs/>
          <w:sz w:val="28"/>
          <w:szCs w:val="28"/>
        </w:rPr>
        <w:t xml:space="preserve"> characterization. </w:t>
      </w:r>
    </w:p>
    <w:p w:rsidR="00B44C65" w:rsidRPr="005034F7" w:rsidRDefault="00CF2393" w:rsidP="00A82553">
      <w:pPr>
        <w:numPr>
          <w:ilvl w:val="0"/>
          <w:numId w:val="3"/>
        </w:numPr>
        <w:rPr>
          <w:rFonts w:ascii="Times New Roman" w:hAnsi="Times New Roman" w:cs="Times New Roman"/>
          <w:bCs/>
          <w:sz w:val="28"/>
          <w:szCs w:val="28"/>
        </w:rPr>
      </w:pPr>
      <w:r w:rsidRPr="005034F7">
        <w:rPr>
          <w:rFonts w:ascii="Times New Roman" w:hAnsi="Times New Roman" w:cs="Times New Roman"/>
          <w:bCs/>
          <w:sz w:val="28"/>
          <w:szCs w:val="28"/>
        </w:rPr>
        <w:t xml:space="preserve">Calculate the </w:t>
      </w:r>
      <w:r w:rsidR="00CF234A" w:rsidRPr="005034F7">
        <w:rPr>
          <w:rFonts w:ascii="Times New Roman" w:hAnsi="Times New Roman" w:cs="Times New Roman"/>
          <w:bCs/>
          <w:sz w:val="28"/>
          <w:szCs w:val="28"/>
        </w:rPr>
        <w:t>bio burden</w:t>
      </w:r>
      <w:r w:rsidRPr="005034F7">
        <w:rPr>
          <w:rFonts w:ascii="Times New Roman" w:hAnsi="Times New Roman" w:cs="Times New Roman"/>
          <w:bCs/>
          <w:sz w:val="28"/>
          <w:szCs w:val="28"/>
        </w:rPr>
        <w:t xml:space="preserve"> estimate.</w:t>
      </w:r>
    </w:p>
    <w:p w:rsidR="009A7975" w:rsidRPr="005034F7" w:rsidRDefault="009A7975" w:rsidP="00A82553">
      <w:pPr>
        <w:rPr>
          <w:rFonts w:ascii="Times New Roman" w:hAnsi="Times New Roman" w:cs="Times New Roman"/>
          <w:b/>
          <w:bCs/>
          <w:sz w:val="28"/>
          <w:szCs w:val="28"/>
          <w:u w:val="single"/>
        </w:rPr>
      </w:pPr>
      <w:r w:rsidRPr="005034F7">
        <w:rPr>
          <w:rFonts w:ascii="Times New Roman" w:hAnsi="Times New Roman" w:cs="Times New Roman"/>
          <w:b/>
          <w:bCs/>
          <w:sz w:val="28"/>
          <w:szCs w:val="28"/>
          <w:u w:val="single"/>
        </w:rPr>
        <w:t xml:space="preserve">Types of </w:t>
      </w:r>
      <w:r w:rsidR="00CF234A" w:rsidRPr="005034F7">
        <w:rPr>
          <w:rFonts w:ascii="Times New Roman" w:hAnsi="Times New Roman" w:cs="Times New Roman"/>
          <w:b/>
          <w:bCs/>
          <w:sz w:val="28"/>
          <w:szCs w:val="28"/>
          <w:u w:val="single"/>
        </w:rPr>
        <w:t>bio burden</w:t>
      </w:r>
    </w:p>
    <w:p w:rsidR="009A7975" w:rsidRPr="005034F7" w:rsidRDefault="009A7975" w:rsidP="00EC58FA">
      <w:pPr>
        <w:pStyle w:val="ListParagraph"/>
        <w:numPr>
          <w:ilvl w:val="0"/>
          <w:numId w:val="12"/>
        </w:numPr>
        <w:ind w:left="360"/>
        <w:jc w:val="both"/>
        <w:rPr>
          <w:b/>
          <w:bCs/>
          <w:sz w:val="28"/>
          <w:szCs w:val="28"/>
        </w:rPr>
      </w:pPr>
      <w:r w:rsidRPr="005034F7">
        <w:rPr>
          <w:rFonts w:eastAsiaTheme="minorHAnsi"/>
          <w:b/>
          <w:bCs/>
          <w:sz w:val="28"/>
          <w:szCs w:val="28"/>
        </w:rPr>
        <w:t xml:space="preserve">Air-borne </w:t>
      </w:r>
      <w:r w:rsidR="00CF234A" w:rsidRPr="005034F7">
        <w:rPr>
          <w:rFonts w:eastAsiaTheme="minorHAnsi"/>
          <w:b/>
          <w:bCs/>
          <w:sz w:val="28"/>
          <w:szCs w:val="28"/>
        </w:rPr>
        <w:t>bio burden</w:t>
      </w:r>
      <w:r w:rsidRPr="005034F7">
        <w:rPr>
          <w:rFonts w:eastAsiaTheme="minorHAnsi"/>
          <w:b/>
          <w:bCs/>
          <w:sz w:val="28"/>
          <w:szCs w:val="28"/>
        </w:rPr>
        <w:t xml:space="preserve">: </w:t>
      </w:r>
      <w:r w:rsidRPr="005034F7">
        <w:rPr>
          <w:rFonts w:eastAsiaTheme="minorHAnsi"/>
          <w:bCs/>
          <w:color w:val="000000" w:themeColor="text1"/>
          <w:sz w:val="28"/>
          <w:szCs w:val="28"/>
        </w:rPr>
        <w:t>Due to organisms found in critical environment.</w:t>
      </w:r>
    </w:p>
    <w:p w:rsidR="009A7975" w:rsidRPr="005034F7" w:rsidRDefault="009A7975" w:rsidP="00EC58FA">
      <w:pPr>
        <w:rPr>
          <w:rFonts w:ascii="Times New Roman" w:hAnsi="Times New Roman" w:cs="Times New Roman"/>
          <w:b/>
          <w:bCs/>
          <w:sz w:val="28"/>
          <w:szCs w:val="28"/>
        </w:rPr>
      </w:pPr>
      <w:r w:rsidRPr="005034F7">
        <w:rPr>
          <w:rFonts w:ascii="Times New Roman" w:hAnsi="Times New Roman" w:cs="Times New Roman"/>
          <w:b/>
          <w:bCs/>
          <w:sz w:val="28"/>
          <w:szCs w:val="28"/>
        </w:rPr>
        <w:t xml:space="preserve"> 2. Water-borne </w:t>
      </w:r>
      <w:r w:rsidR="00CF234A" w:rsidRPr="005034F7">
        <w:rPr>
          <w:rFonts w:ascii="Times New Roman" w:hAnsi="Times New Roman" w:cs="Times New Roman"/>
          <w:b/>
          <w:bCs/>
          <w:sz w:val="28"/>
          <w:szCs w:val="28"/>
        </w:rPr>
        <w:t>bio burden</w:t>
      </w:r>
      <w:r w:rsidRPr="005034F7">
        <w:rPr>
          <w:rFonts w:ascii="Times New Roman" w:hAnsi="Times New Roman" w:cs="Times New Roman"/>
          <w:b/>
          <w:bCs/>
          <w:sz w:val="28"/>
          <w:szCs w:val="28"/>
        </w:rPr>
        <w:t xml:space="preserve">: </w:t>
      </w:r>
      <w:r w:rsidRPr="005034F7">
        <w:rPr>
          <w:rFonts w:ascii="Times New Roman" w:hAnsi="Times New Roman" w:cs="Times New Roman"/>
          <w:bCs/>
          <w:sz w:val="28"/>
          <w:szCs w:val="28"/>
        </w:rPr>
        <w:t>Due to use of unpurified water as an ingredient or during processing steps.</w:t>
      </w:r>
    </w:p>
    <w:p w:rsidR="004A2B9E" w:rsidRPr="005034F7" w:rsidRDefault="009A7975" w:rsidP="00EC58FA">
      <w:pPr>
        <w:rPr>
          <w:rFonts w:ascii="Times New Roman" w:hAnsi="Times New Roman" w:cs="Times New Roman"/>
          <w:b/>
          <w:bCs/>
          <w:sz w:val="28"/>
          <w:szCs w:val="28"/>
        </w:rPr>
      </w:pPr>
      <w:r w:rsidRPr="005034F7">
        <w:rPr>
          <w:rFonts w:ascii="Times New Roman" w:hAnsi="Times New Roman" w:cs="Times New Roman"/>
          <w:b/>
          <w:bCs/>
          <w:sz w:val="28"/>
          <w:szCs w:val="28"/>
        </w:rPr>
        <w:t xml:space="preserve"> 3. Surface-borne </w:t>
      </w:r>
      <w:r w:rsidR="00CF234A" w:rsidRPr="005034F7">
        <w:rPr>
          <w:rFonts w:ascii="Times New Roman" w:hAnsi="Times New Roman" w:cs="Times New Roman"/>
          <w:b/>
          <w:bCs/>
          <w:sz w:val="28"/>
          <w:szCs w:val="28"/>
        </w:rPr>
        <w:t>bio burden</w:t>
      </w:r>
      <w:r w:rsidRPr="005034F7">
        <w:rPr>
          <w:rFonts w:ascii="Times New Roman" w:hAnsi="Times New Roman" w:cs="Times New Roman"/>
          <w:bCs/>
          <w:sz w:val="28"/>
          <w:szCs w:val="28"/>
        </w:rPr>
        <w:t xml:space="preserve">: Organisms present on surface of particular </w:t>
      </w:r>
      <w:r w:rsidR="00CF234A" w:rsidRPr="005034F7">
        <w:rPr>
          <w:rFonts w:ascii="Times New Roman" w:hAnsi="Times New Roman" w:cs="Times New Roman"/>
          <w:bCs/>
          <w:sz w:val="28"/>
          <w:szCs w:val="28"/>
        </w:rPr>
        <w:t>equipment</w:t>
      </w:r>
      <w:r w:rsidRPr="005034F7">
        <w:rPr>
          <w:rFonts w:ascii="Times New Roman" w:hAnsi="Times New Roman" w:cs="Times New Roman"/>
          <w:bCs/>
          <w:sz w:val="28"/>
          <w:szCs w:val="28"/>
        </w:rPr>
        <w:t xml:space="preserve"> and devices.</w:t>
      </w:r>
    </w:p>
    <w:p w:rsidR="00955484" w:rsidRPr="005034F7" w:rsidRDefault="009A7975" w:rsidP="00EC58FA">
      <w:pPr>
        <w:rPr>
          <w:rFonts w:ascii="Times New Roman" w:hAnsi="Times New Roman" w:cs="Times New Roman"/>
          <w:bCs/>
          <w:sz w:val="28"/>
          <w:szCs w:val="28"/>
        </w:rPr>
      </w:pPr>
      <w:r w:rsidRPr="005034F7">
        <w:rPr>
          <w:rFonts w:ascii="Times New Roman" w:hAnsi="Times New Roman" w:cs="Times New Roman"/>
          <w:b/>
          <w:bCs/>
          <w:sz w:val="28"/>
          <w:szCs w:val="28"/>
        </w:rPr>
        <w:t xml:space="preserve"> 4. Personnel </w:t>
      </w:r>
      <w:r w:rsidR="00CF234A" w:rsidRPr="005034F7">
        <w:rPr>
          <w:rFonts w:ascii="Times New Roman" w:hAnsi="Times New Roman" w:cs="Times New Roman"/>
          <w:b/>
          <w:bCs/>
          <w:sz w:val="28"/>
          <w:szCs w:val="28"/>
        </w:rPr>
        <w:t>bio burden</w:t>
      </w:r>
      <w:r w:rsidRPr="005034F7">
        <w:rPr>
          <w:rFonts w:ascii="Times New Roman" w:hAnsi="Times New Roman" w:cs="Times New Roman"/>
          <w:b/>
          <w:bCs/>
          <w:sz w:val="28"/>
          <w:szCs w:val="28"/>
        </w:rPr>
        <w:t xml:space="preserve">: </w:t>
      </w:r>
      <w:r w:rsidRPr="005034F7">
        <w:rPr>
          <w:rFonts w:ascii="Times New Roman" w:hAnsi="Times New Roman" w:cs="Times New Roman"/>
          <w:bCs/>
          <w:sz w:val="28"/>
          <w:szCs w:val="28"/>
        </w:rPr>
        <w:t xml:space="preserve">Arising on account of improper personnel hygiene, clothing, cleanliness or sanitation. </w:t>
      </w:r>
    </w:p>
    <w:p w:rsidR="00EC58FA" w:rsidRPr="005034F7" w:rsidRDefault="00EC58FA" w:rsidP="00A82553">
      <w:pPr>
        <w:ind w:left="720"/>
        <w:rPr>
          <w:rFonts w:ascii="Times New Roman" w:hAnsi="Times New Roman" w:cs="Times New Roman"/>
          <w:bCs/>
          <w:sz w:val="28"/>
          <w:szCs w:val="28"/>
        </w:rPr>
      </w:pPr>
    </w:p>
    <w:p w:rsidR="00EC58FA" w:rsidRPr="005034F7" w:rsidRDefault="00EC58FA" w:rsidP="00A82553">
      <w:pPr>
        <w:ind w:left="720"/>
        <w:rPr>
          <w:rFonts w:ascii="Times New Roman" w:hAnsi="Times New Roman" w:cs="Times New Roman"/>
          <w:bCs/>
          <w:sz w:val="28"/>
          <w:szCs w:val="28"/>
        </w:rPr>
      </w:pPr>
    </w:p>
    <w:p w:rsidR="00C842CE" w:rsidRPr="005034F7" w:rsidRDefault="00C842CE" w:rsidP="00A82553">
      <w:pPr>
        <w:pStyle w:val="ListParagraph"/>
        <w:numPr>
          <w:ilvl w:val="0"/>
          <w:numId w:val="31"/>
        </w:numPr>
        <w:jc w:val="both"/>
        <w:rPr>
          <w:b/>
          <w:bCs/>
          <w:sz w:val="28"/>
          <w:szCs w:val="28"/>
        </w:rPr>
      </w:pPr>
      <w:r w:rsidRPr="005034F7">
        <w:rPr>
          <w:b/>
          <w:sz w:val="28"/>
          <w:szCs w:val="28"/>
          <w:u w:val="single"/>
        </w:rPr>
        <w:t xml:space="preserve">Sterility test </w:t>
      </w:r>
    </w:p>
    <w:p w:rsidR="00C842CE" w:rsidRPr="005034F7" w:rsidRDefault="00C842CE" w:rsidP="00A82553">
      <w:pPr>
        <w:ind w:firstLine="720"/>
        <w:rPr>
          <w:rFonts w:ascii="Times New Roman" w:hAnsi="Times New Roman" w:cs="Times New Roman"/>
          <w:sz w:val="28"/>
          <w:szCs w:val="28"/>
        </w:rPr>
      </w:pPr>
      <w:r w:rsidRPr="005034F7">
        <w:rPr>
          <w:rFonts w:ascii="Times New Roman" w:hAnsi="Times New Roman" w:cs="Times New Roman"/>
          <w:sz w:val="28"/>
          <w:szCs w:val="28"/>
        </w:rPr>
        <w:t xml:space="preserve">A test conducted to ensure the batch of products is sterile, or has been sterilized, meaning free of viable </w:t>
      </w:r>
      <w:r w:rsidR="00A82553" w:rsidRPr="005034F7">
        <w:rPr>
          <w:rFonts w:ascii="Times New Roman" w:hAnsi="Times New Roman" w:cs="Times New Roman"/>
          <w:sz w:val="28"/>
          <w:szCs w:val="28"/>
        </w:rPr>
        <w:t>microorganisms</w:t>
      </w:r>
      <w:r w:rsidRPr="005034F7">
        <w:rPr>
          <w:rFonts w:ascii="Times New Roman" w:hAnsi="Times New Roman" w:cs="Times New Roman"/>
          <w:sz w:val="28"/>
          <w:szCs w:val="28"/>
        </w:rPr>
        <w:t xml:space="preserve"> (bacteria, yeast or mold). This test is applied to the substances, preparations or articles according to the </w:t>
      </w:r>
      <w:r w:rsidR="00A82553" w:rsidRPr="005034F7">
        <w:rPr>
          <w:rFonts w:ascii="Times New Roman" w:hAnsi="Times New Roman" w:cs="Times New Roman"/>
          <w:sz w:val="28"/>
          <w:szCs w:val="28"/>
        </w:rPr>
        <w:t>pharmacopeia</w:t>
      </w:r>
      <w:r w:rsidRPr="005034F7">
        <w:rPr>
          <w:rFonts w:ascii="Times New Roman" w:hAnsi="Times New Roman" w:cs="Times New Roman"/>
          <w:sz w:val="28"/>
          <w:szCs w:val="28"/>
        </w:rPr>
        <w:t xml:space="preserve"> are required to be sterile.</w:t>
      </w:r>
    </w:p>
    <w:p w:rsidR="00C842CE" w:rsidRPr="005034F7" w:rsidRDefault="00C842CE" w:rsidP="00A82553">
      <w:pPr>
        <w:rPr>
          <w:rFonts w:ascii="Times New Roman" w:hAnsi="Times New Roman" w:cs="Times New Roman"/>
          <w:sz w:val="28"/>
          <w:szCs w:val="28"/>
        </w:rPr>
      </w:pPr>
      <w:r w:rsidRPr="005034F7">
        <w:rPr>
          <w:rFonts w:ascii="Times New Roman" w:hAnsi="Times New Roman" w:cs="Times New Roman"/>
          <w:sz w:val="28"/>
          <w:szCs w:val="28"/>
        </w:rPr>
        <w:t xml:space="preserve">Examples as </w:t>
      </w:r>
      <w:r w:rsidRPr="005034F7">
        <w:rPr>
          <w:rFonts w:ascii="Times New Roman" w:hAnsi="Times New Roman" w:cs="Times New Roman"/>
          <w:i/>
          <w:iCs/>
          <w:sz w:val="28"/>
          <w:szCs w:val="28"/>
        </w:rPr>
        <w:t>parenteral, ophthalmic products, pulmonary drug delivery system and sterile medical devices as ocular inserts.</w:t>
      </w:r>
      <w:r w:rsidRPr="005034F7">
        <w:rPr>
          <w:rFonts w:ascii="Times New Roman" w:hAnsi="Times New Roman" w:cs="Times New Roman"/>
          <w:sz w:val="28"/>
          <w:szCs w:val="28"/>
        </w:rPr>
        <w:t xml:space="preserve">  Sterility testing is used for bulk and final drug products, cell banks and raw materials.       </w:t>
      </w:r>
    </w:p>
    <w:p w:rsidR="00C842CE" w:rsidRPr="005034F7" w:rsidRDefault="00276DBC" w:rsidP="00A82553">
      <w:pPr>
        <w:pStyle w:val="ListParagraph"/>
        <w:numPr>
          <w:ilvl w:val="0"/>
          <w:numId w:val="14"/>
        </w:numPr>
        <w:jc w:val="both"/>
        <w:rPr>
          <w:b/>
          <w:sz w:val="28"/>
          <w:szCs w:val="28"/>
        </w:rPr>
      </w:pPr>
      <w:r w:rsidRPr="005034F7">
        <w:rPr>
          <w:b/>
          <w:sz w:val="28"/>
          <w:szCs w:val="28"/>
        </w:rPr>
        <w:t>Medium used f</w:t>
      </w:r>
      <w:r w:rsidR="00C842CE" w:rsidRPr="005034F7">
        <w:rPr>
          <w:b/>
          <w:sz w:val="28"/>
          <w:szCs w:val="28"/>
        </w:rPr>
        <w:t>or sterility testing</w:t>
      </w:r>
    </w:p>
    <w:p w:rsidR="00C842CE" w:rsidRPr="005034F7" w:rsidRDefault="00C842CE" w:rsidP="00A82553">
      <w:pPr>
        <w:rPr>
          <w:rFonts w:ascii="Times New Roman" w:hAnsi="Times New Roman" w:cs="Times New Roman"/>
          <w:sz w:val="28"/>
          <w:szCs w:val="28"/>
        </w:rPr>
      </w:pPr>
      <w:r w:rsidRPr="005034F7">
        <w:rPr>
          <w:rFonts w:ascii="Times New Roman" w:hAnsi="Times New Roman" w:cs="Times New Roman"/>
          <w:sz w:val="28"/>
          <w:szCs w:val="28"/>
        </w:rPr>
        <w:lastRenderedPageBreak/>
        <w:tab/>
        <w:t xml:space="preserve">                                  1. Fluid thioglycolate medium (FTM)</w:t>
      </w:r>
    </w:p>
    <w:p w:rsidR="00442D7F" w:rsidRPr="005034F7" w:rsidRDefault="00C842CE" w:rsidP="00A82553">
      <w:pPr>
        <w:ind w:left="1080"/>
        <w:rPr>
          <w:rFonts w:ascii="Times New Roman" w:hAnsi="Times New Roman" w:cs="Times New Roman"/>
          <w:sz w:val="28"/>
          <w:szCs w:val="28"/>
        </w:rPr>
      </w:pPr>
      <w:r w:rsidRPr="005034F7">
        <w:rPr>
          <w:rFonts w:ascii="Times New Roman" w:hAnsi="Times New Roman" w:cs="Times New Roman"/>
          <w:sz w:val="28"/>
          <w:szCs w:val="28"/>
        </w:rPr>
        <w:tab/>
        <w:t xml:space="preserve">                       2. Soya bean casein digest medium (SCDM)</w:t>
      </w:r>
    </w:p>
    <w:p w:rsidR="00C842CE" w:rsidRPr="005034F7" w:rsidRDefault="00C842CE" w:rsidP="00A82553">
      <w:pPr>
        <w:pStyle w:val="ListParagraph"/>
        <w:numPr>
          <w:ilvl w:val="0"/>
          <w:numId w:val="15"/>
        </w:numPr>
        <w:jc w:val="both"/>
        <w:rPr>
          <w:b/>
          <w:sz w:val="28"/>
          <w:szCs w:val="28"/>
        </w:rPr>
      </w:pPr>
      <w:r w:rsidRPr="005034F7">
        <w:rPr>
          <w:b/>
          <w:sz w:val="28"/>
          <w:szCs w:val="28"/>
        </w:rPr>
        <w:t xml:space="preserve">Methods: </w:t>
      </w:r>
    </w:p>
    <w:p w:rsidR="00C842CE" w:rsidRPr="005034F7" w:rsidRDefault="00C842CE" w:rsidP="00A82553">
      <w:pPr>
        <w:rPr>
          <w:rFonts w:ascii="Times New Roman" w:hAnsi="Times New Roman" w:cs="Times New Roman"/>
          <w:sz w:val="28"/>
          <w:szCs w:val="28"/>
        </w:rPr>
      </w:pPr>
      <w:r w:rsidRPr="005034F7">
        <w:rPr>
          <w:rFonts w:ascii="Times New Roman" w:hAnsi="Times New Roman" w:cs="Times New Roman"/>
          <w:sz w:val="28"/>
          <w:szCs w:val="28"/>
        </w:rPr>
        <w:t>There are two methods of sterility testing.</w:t>
      </w:r>
    </w:p>
    <w:p w:rsidR="00C842CE" w:rsidRPr="005034F7" w:rsidRDefault="00C842CE" w:rsidP="00A82553">
      <w:pPr>
        <w:pStyle w:val="ListParagraph"/>
        <w:numPr>
          <w:ilvl w:val="0"/>
          <w:numId w:val="32"/>
        </w:numPr>
        <w:jc w:val="both"/>
        <w:rPr>
          <w:sz w:val="28"/>
          <w:szCs w:val="28"/>
        </w:rPr>
      </w:pPr>
      <w:r w:rsidRPr="005034F7">
        <w:rPr>
          <w:b/>
          <w:bCs/>
          <w:iCs/>
          <w:sz w:val="28"/>
          <w:szCs w:val="28"/>
        </w:rPr>
        <w:t>Direct Inoculation Sterility Testing</w:t>
      </w:r>
      <w:r w:rsidRPr="005034F7">
        <w:rPr>
          <w:sz w:val="28"/>
          <w:szCs w:val="28"/>
        </w:rPr>
        <w:t>:</w:t>
      </w:r>
    </w:p>
    <w:p w:rsidR="00C842CE" w:rsidRPr="005034F7" w:rsidRDefault="00C842CE" w:rsidP="00A82553">
      <w:pPr>
        <w:rPr>
          <w:rFonts w:ascii="Times New Roman" w:hAnsi="Times New Roman" w:cs="Times New Roman"/>
          <w:bCs/>
          <w:sz w:val="28"/>
          <w:szCs w:val="28"/>
        </w:rPr>
      </w:pPr>
      <w:r w:rsidRPr="005034F7">
        <w:rPr>
          <w:rFonts w:ascii="Times New Roman" w:hAnsi="Times New Roman" w:cs="Times New Roman"/>
          <w:sz w:val="28"/>
          <w:szCs w:val="28"/>
        </w:rPr>
        <w:t>The test article is directly inoculated into two types of media to allow for the detection of both aerobic and anaerobic microorganisms. After inoculation, the media is incubated for 14 days with intermittent observations as well as a final observation at the end of the testing period to detect evidence of microbial contamination.</w:t>
      </w:r>
    </w:p>
    <w:p w:rsidR="00C842CE" w:rsidRPr="005034F7" w:rsidRDefault="00C842CE" w:rsidP="00A82553">
      <w:pPr>
        <w:pStyle w:val="ListParagraph"/>
        <w:numPr>
          <w:ilvl w:val="0"/>
          <w:numId w:val="32"/>
        </w:numPr>
        <w:jc w:val="both"/>
        <w:rPr>
          <w:sz w:val="28"/>
          <w:szCs w:val="28"/>
        </w:rPr>
      </w:pPr>
      <w:r w:rsidRPr="005034F7">
        <w:rPr>
          <w:b/>
          <w:bCs/>
          <w:iCs/>
          <w:sz w:val="28"/>
          <w:szCs w:val="28"/>
        </w:rPr>
        <w:t>Membrane Filtration Sterility Testing</w:t>
      </w:r>
      <w:r w:rsidRPr="005034F7">
        <w:rPr>
          <w:sz w:val="28"/>
          <w:szCs w:val="28"/>
        </w:rPr>
        <w:t>:</w:t>
      </w:r>
    </w:p>
    <w:p w:rsidR="00955484" w:rsidRPr="005034F7" w:rsidRDefault="00C842CE" w:rsidP="00A82553">
      <w:pPr>
        <w:rPr>
          <w:rFonts w:ascii="Times New Roman" w:hAnsi="Times New Roman" w:cs="Times New Roman"/>
          <w:sz w:val="28"/>
          <w:szCs w:val="28"/>
        </w:rPr>
      </w:pPr>
      <w:r w:rsidRPr="005034F7">
        <w:rPr>
          <w:rFonts w:ascii="Times New Roman" w:hAnsi="Times New Roman" w:cs="Times New Roman"/>
          <w:sz w:val="28"/>
          <w:szCs w:val="28"/>
        </w:rPr>
        <w:t>Sterile, enclosed units allow for the simultaneous filtration of the equal   volumes of test samples through two membrane filters.Samples are incubated in two types of media for 14 days, facilitating the detection of both aerobic and anaerobic microorganisms.</w:t>
      </w:r>
    </w:p>
    <w:p w:rsidR="00C842CE" w:rsidRPr="005034F7" w:rsidRDefault="00C842CE" w:rsidP="00A82553">
      <w:pPr>
        <w:pStyle w:val="ListParagraph"/>
        <w:numPr>
          <w:ilvl w:val="0"/>
          <w:numId w:val="31"/>
        </w:numPr>
        <w:jc w:val="both"/>
        <w:rPr>
          <w:sz w:val="28"/>
          <w:szCs w:val="28"/>
        </w:rPr>
      </w:pPr>
      <w:r w:rsidRPr="005034F7">
        <w:rPr>
          <w:b/>
          <w:bCs/>
          <w:sz w:val="28"/>
          <w:szCs w:val="28"/>
          <w:u w:val="single"/>
        </w:rPr>
        <w:t>Bacterial Endotoxin Testing</w:t>
      </w:r>
    </w:p>
    <w:p w:rsidR="00C842CE" w:rsidRPr="005034F7" w:rsidRDefault="00C842CE" w:rsidP="00A82553">
      <w:pPr>
        <w:ind w:firstLine="360"/>
        <w:rPr>
          <w:rFonts w:ascii="Times New Roman" w:hAnsi="Times New Roman" w:cs="Times New Roman"/>
          <w:sz w:val="28"/>
          <w:szCs w:val="28"/>
        </w:rPr>
      </w:pPr>
      <w:r w:rsidRPr="005034F7">
        <w:rPr>
          <w:rFonts w:ascii="Times New Roman" w:hAnsi="Times New Roman" w:cs="Times New Roman"/>
          <w:sz w:val="28"/>
          <w:szCs w:val="28"/>
        </w:rPr>
        <w:t xml:space="preserve">The bacterial endotoxins test (BET) is a test to detect or quantify endotoxins from </w:t>
      </w:r>
      <w:bookmarkStart w:id="0" w:name="_GoBack"/>
      <w:bookmarkEnd w:id="0"/>
      <w:r w:rsidR="005034F7" w:rsidRPr="005034F7">
        <w:rPr>
          <w:rFonts w:ascii="Times New Roman" w:hAnsi="Times New Roman" w:cs="Times New Roman"/>
          <w:sz w:val="28"/>
          <w:szCs w:val="28"/>
        </w:rPr>
        <w:t>Gram-negative</w:t>
      </w:r>
      <w:r w:rsidRPr="005034F7">
        <w:rPr>
          <w:rFonts w:ascii="Times New Roman" w:hAnsi="Times New Roman" w:cs="Times New Roman"/>
          <w:sz w:val="28"/>
          <w:szCs w:val="28"/>
        </w:rPr>
        <w:t xml:space="preserve"> bacteria using amoebocyte lysate from the horseshoe crab (Limulus polyphemus). </w:t>
      </w:r>
    </w:p>
    <w:p w:rsidR="00C842CE" w:rsidRPr="005034F7" w:rsidRDefault="00C842CE" w:rsidP="00A82553">
      <w:pPr>
        <w:ind w:left="720"/>
        <w:rPr>
          <w:rFonts w:ascii="Times New Roman" w:hAnsi="Times New Roman" w:cs="Times New Roman"/>
          <w:sz w:val="28"/>
          <w:szCs w:val="28"/>
        </w:rPr>
      </w:pPr>
      <w:r w:rsidRPr="005034F7">
        <w:rPr>
          <w:rFonts w:ascii="Times New Roman" w:hAnsi="Times New Roman" w:cs="Times New Roman"/>
          <w:sz w:val="28"/>
          <w:szCs w:val="28"/>
        </w:rPr>
        <w:t xml:space="preserve">There are three methods for this test: </w:t>
      </w:r>
    </w:p>
    <w:p w:rsidR="00C842CE" w:rsidRPr="005034F7" w:rsidRDefault="00C842CE" w:rsidP="00A82553">
      <w:pPr>
        <w:pStyle w:val="ListParagraph"/>
        <w:numPr>
          <w:ilvl w:val="0"/>
          <w:numId w:val="13"/>
        </w:numPr>
        <w:spacing w:line="360" w:lineRule="auto"/>
        <w:jc w:val="both"/>
        <w:rPr>
          <w:sz w:val="28"/>
          <w:szCs w:val="28"/>
        </w:rPr>
      </w:pPr>
      <w:r w:rsidRPr="005034F7">
        <w:rPr>
          <w:b/>
          <w:i/>
          <w:sz w:val="28"/>
          <w:szCs w:val="28"/>
        </w:rPr>
        <w:t>Method A</w:t>
      </w:r>
      <w:r w:rsidRPr="005034F7">
        <w:rPr>
          <w:sz w:val="28"/>
          <w:szCs w:val="28"/>
        </w:rPr>
        <w:t>:   The gel-clot technique, which is based on gel formation.</w:t>
      </w:r>
    </w:p>
    <w:p w:rsidR="00C842CE" w:rsidRPr="005034F7" w:rsidRDefault="00C842CE" w:rsidP="00A82553">
      <w:pPr>
        <w:pStyle w:val="ListParagraph"/>
        <w:numPr>
          <w:ilvl w:val="0"/>
          <w:numId w:val="13"/>
        </w:numPr>
        <w:spacing w:line="360" w:lineRule="auto"/>
        <w:jc w:val="both"/>
        <w:rPr>
          <w:sz w:val="28"/>
          <w:szCs w:val="28"/>
        </w:rPr>
      </w:pPr>
      <w:r w:rsidRPr="005034F7">
        <w:rPr>
          <w:b/>
          <w:i/>
          <w:sz w:val="28"/>
          <w:szCs w:val="28"/>
        </w:rPr>
        <w:t>Method B</w:t>
      </w:r>
      <w:r w:rsidRPr="005034F7">
        <w:rPr>
          <w:sz w:val="28"/>
          <w:szCs w:val="28"/>
        </w:rPr>
        <w:t>: The turbidimetric technique, based on the development of turbidity after cleavage of an endogenous substrate.</w:t>
      </w:r>
    </w:p>
    <w:p w:rsidR="00C842CE" w:rsidRPr="005034F7" w:rsidRDefault="00C842CE" w:rsidP="00A82553">
      <w:pPr>
        <w:pStyle w:val="ListParagraph"/>
        <w:numPr>
          <w:ilvl w:val="0"/>
          <w:numId w:val="13"/>
        </w:numPr>
        <w:spacing w:line="360" w:lineRule="auto"/>
        <w:jc w:val="both"/>
        <w:rPr>
          <w:sz w:val="28"/>
          <w:szCs w:val="28"/>
        </w:rPr>
      </w:pPr>
      <w:r w:rsidRPr="005034F7">
        <w:rPr>
          <w:b/>
          <w:i/>
          <w:sz w:val="28"/>
          <w:szCs w:val="28"/>
        </w:rPr>
        <w:lastRenderedPageBreak/>
        <w:t>Method C</w:t>
      </w:r>
      <w:r w:rsidRPr="005034F7">
        <w:rPr>
          <w:i/>
          <w:sz w:val="28"/>
          <w:szCs w:val="28"/>
        </w:rPr>
        <w:t>:</w:t>
      </w:r>
      <w:r w:rsidRPr="005034F7">
        <w:rPr>
          <w:sz w:val="28"/>
          <w:szCs w:val="28"/>
        </w:rPr>
        <w:t xml:space="preserve">   The chromogenic technique, based on the development of color after cleavage of a synthetic peptide-chromogen complex. Unless otherwise indicated in the individual monograph proceeds by Method A. The test is carried out in a manner that avoids endotoxin contamination.</w:t>
      </w:r>
    </w:p>
    <w:p w:rsidR="00FE1AEA" w:rsidRPr="005034F7" w:rsidRDefault="00C842CE" w:rsidP="00A82553">
      <w:pPr>
        <w:ind w:left="720"/>
        <w:rPr>
          <w:rFonts w:ascii="Times New Roman" w:hAnsi="Times New Roman" w:cs="Times New Roman"/>
          <w:sz w:val="28"/>
          <w:szCs w:val="28"/>
        </w:rPr>
      </w:pPr>
      <w:r w:rsidRPr="005034F7">
        <w:rPr>
          <w:rFonts w:ascii="Times New Roman" w:hAnsi="Times New Roman" w:cs="Times New Roman"/>
          <w:sz w:val="28"/>
          <w:szCs w:val="28"/>
        </w:rPr>
        <w:t xml:space="preserve">Kinetic assays are rapid and sensitive, allowing large numbers of samples to be screened quickly. However, the gel-clot method is the reference method. </w:t>
      </w:r>
    </w:p>
    <w:p w:rsidR="00C842CE" w:rsidRPr="005034F7" w:rsidRDefault="00276DBC" w:rsidP="00A82553">
      <w:pPr>
        <w:pStyle w:val="ListParagraph"/>
        <w:numPr>
          <w:ilvl w:val="0"/>
          <w:numId w:val="31"/>
        </w:numPr>
        <w:jc w:val="both"/>
        <w:rPr>
          <w:b/>
          <w:bCs/>
          <w:sz w:val="28"/>
          <w:szCs w:val="28"/>
        </w:rPr>
      </w:pPr>
      <w:r w:rsidRPr="005034F7">
        <w:rPr>
          <w:b/>
          <w:bCs/>
          <w:sz w:val="28"/>
          <w:szCs w:val="28"/>
        </w:rPr>
        <w:t>Fermentation</w:t>
      </w:r>
    </w:p>
    <w:p w:rsidR="00276DBC" w:rsidRPr="005034F7" w:rsidRDefault="00276DBC" w:rsidP="00A82553">
      <w:pPr>
        <w:ind w:firstLine="360"/>
        <w:rPr>
          <w:rFonts w:ascii="Times New Roman" w:hAnsi="Times New Roman" w:cs="Times New Roman"/>
          <w:sz w:val="28"/>
          <w:szCs w:val="28"/>
        </w:rPr>
      </w:pPr>
      <w:r w:rsidRPr="005034F7">
        <w:rPr>
          <w:rFonts w:ascii="Times New Roman" w:hAnsi="Times New Roman" w:cs="Times New Roman"/>
          <w:sz w:val="28"/>
          <w:szCs w:val="28"/>
        </w:rPr>
        <w:t>Any energy-releasing metabolic process that takes place under both anaerobic and aerobic conditions.</w:t>
      </w:r>
    </w:p>
    <w:p w:rsidR="00276DBC" w:rsidRPr="005034F7" w:rsidRDefault="00276DBC" w:rsidP="00A82553">
      <w:pPr>
        <w:pStyle w:val="ListParagraph"/>
        <w:numPr>
          <w:ilvl w:val="0"/>
          <w:numId w:val="35"/>
        </w:numPr>
        <w:jc w:val="both"/>
        <w:rPr>
          <w:b/>
          <w:bCs/>
          <w:sz w:val="28"/>
          <w:szCs w:val="28"/>
        </w:rPr>
      </w:pPr>
      <w:r w:rsidRPr="005034F7">
        <w:rPr>
          <w:rFonts w:eastAsiaTheme="majorEastAsia"/>
          <w:b/>
          <w:bCs/>
          <w:sz w:val="28"/>
          <w:szCs w:val="28"/>
        </w:rPr>
        <w:t>Production of useful organic compounds</w:t>
      </w:r>
    </w:p>
    <w:p w:rsidR="007B4F73" w:rsidRPr="005034F7" w:rsidRDefault="00A82553" w:rsidP="00A82553">
      <w:pPr>
        <w:numPr>
          <w:ilvl w:val="0"/>
          <w:numId w:val="27"/>
        </w:numPr>
        <w:rPr>
          <w:rFonts w:ascii="Times New Roman" w:hAnsi="Times New Roman" w:cs="Times New Roman"/>
          <w:sz w:val="28"/>
          <w:szCs w:val="28"/>
        </w:rPr>
      </w:pPr>
      <w:r w:rsidRPr="005034F7">
        <w:rPr>
          <w:rFonts w:ascii="Times New Roman" w:hAnsi="Times New Roman" w:cs="Times New Roman"/>
          <w:noProof/>
          <w:sz w:val="28"/>
          <w:szCs w:val="28"/>
        </w:rPr>
        <w:drawing>
          <wp:anchor distT="0" distB="0" distL="114300" distR="114300" simplePos="0" relativeHeight="251657216" behindDoc="1" locked="0" layoutInCell="1" allowOverlap="1">
            <wp:simplePos x="0" y="0"/>
            <wp:positionH relativeFrom="column">
              <wp:posOffset>3584575</wp:posOffset>
            </wp:positionH>
            <wp:positionV relativeFrom="paragraph">
              <wp:posOffset>135890</wp:posOffset>
            </wp:positionV>
            <wp:extent cx="2575560" cy="3042920"/>
            <wp:effectExtent l="76200" t="76200" r="129540" b="138430"/>
            <wp:wrapTight wrapText="bothSides">
              <wp:wrapPolygon edited="0">
                <wp:start x="-320" y="-541"/>
                <wp:lineTo x="-639" y="-406"/>
                <wp:lineTo x="-639" y="21907"/>
                <wp:lineTo x="-320" y="22447"/>
                <wp:lineTo x="22207" y="22447"/>
                <wp:lineTo x="22527" y="21366"/>
                <wp:lineTo x="22527" y="1758"/>
                <wp:lineTo x="22207" y="-270"/>
                <wp:lineTo x="22207" y="-541"/>
                <wp:lineTo x="-320" y="-541"/>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75560" cy="30429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276DBC" w:rsidRPr="005034F7">
        <w:rPr>
          <w:rFonts w:ascii="Times New Roman" w:hAnsi="Times New Roman" w:cs="Times New Roman"/>
          <w:sz w:val="28"/>
          <w:szCs w:val="28"/>
        </w:rPr>
        <w:t>Microorganisms are used in industry to produce a variety of organic compounds, including acids, growth stimulants, and enzymes.</w:t>
      </w:r>
    </w:p>
    <w:p w:rsidR="00276DBC" w:rsidRPr="005034F7" w:rsidRDefault="00276DBC" w:rsidP="00A82553">
      <w:pPr>
        <w:pStyle w:val="ListParagraph"/>
        <w:numPr>
          <w:ilvl w:val="0"/>
          <w:numId w:val="35"/>
        </w:numPr>
        <w:jc w:val="both"/>
        <w:rPr>
          <w:b/>
          <w:bCs/>
          <w:sz w:val="28"/>
          <w:szCs w:val="28"/>
        </w:rPr>
      </w:pPr>
      <w:r w:rsidRPr="005034F7">
        <w:rPr>
          <w:rFonts w:eastAsiaTheme="majorEastAsia"/>
          <w:b/>
          <w:bCs/>
          <w:sz w:val="28"/>
          <w:szCs w:val="28"/>
        </w:rPr>
        <w:t>Production of important enzymes</w:t>
      </w:r>
    </w:p>
    <w:p w:rsidR="007B4F73" w:rsidRPr="005034F7" w:rsidRDefault="00276DBC" w:rsidP="00A82553">
      <w:pPr>
        <w:numPr>
          <w:ilvl w:val="0"/>
          <w:numId w:val="28"/>
        </w:numPr>
        <w:rPr>
          <w:rFonts w:ascii="Times New Roman" w:hAnsi="Times New Roman" w:cs="Times New Roman"/>
          <w:sz w:val="28"/>
          <w:szCs w:val="28"/>
        </w:rPr>
      </w:pPr>
      <w:r w:rsidRPr="005034F7">
        <w:rPr>
          <w:rFonts w:ascii="Times New Roman" w:hAnsi="Times New Roman" w:cs="Times New Roman"/>
          <w:sz w:val="28"/>
          <w:szCs w:val="28"/>
        </w:rPr>
        <w:t>Currently, over two dozen types of microbial enzymes are in use, and several others are in the research or developmental stage.</w:t>
      </w:r>
    </w:p>
    <w:p w:rsidR="00442D7F" w:rsidRPr="005034F7" w:rsidRDefault="00276DBC" w:rsidP="00A82553">
      <w:pPr>
        <w:numPr>
          <w:ilvl w:val="0"/>
          <w:numId w:val="28"/>
        </w:numPr>
        <w:rPr>
          <w:rFonts w:ascii="Times New Roman" w:hAnsi="Times New Roman" w:cs="Times New Roman"/>
          <w:sz w:val="28"/>
          <w:szCs w:val="28"/>
        </w:rPr>
      </w:pPr>
      <w:r w:rsidRPr="005034F7">
        <w:rPr>
          <w:rFonts w:ascii="Times New Roman" w:hAnsi="Times New Roman" w:cs="Times New Roman"/>
          <w:sz w:val="28"/>
          <w:szCs w:val="28"/>
        </w:rPr>
        <w:t>Among the important microbial enzymes used commercially are amylase, p</w:t>
      </w:r>
      <w:r w:rsidR="00442D7F" w:rsidRPr="005034F7">
        <w:rPr>
          <w:rFonts w:ascii="Times New Roman" w:hAnsi="Times New Roman" w:cs="Times New Roman"/>
          <w:sz w:val="28"/>
          <w:szCs w:val="28"/>
        </w:rPr>
        <w:t>ectinase, and several proteases.</w:t>
      </w:r>
    </w:p>
    <w:p w:rsidR="00276DBC" w:rsidRPr="005034F7" w:rsidRDefault="00276DBC" w:rsidP="00A82553">
      <w:pPr>
        <w:pStyle w:val="ListParagraph"/>
        <w:numPr>
          <w:ilvl w:val="0"/>
          <w:numId w:val="35"/>
        </w:numPr>
        <w:jc w:val="both"/>
        <w:rPr>
          <w:b/>
          <w:bCs/>
          <w:sz w:val="28"/>
          <w:szCs w:val="28"/>
        </w:rPr>
      </w:pPr>
      <w:r w:rsidRPr="005034F7">
        <w:rPr>
          <w:rFonts w:eastAsiaTheme="majorEastAsia"/>
          <w:b/>
          <w:bCs/>
          <w:sz w:val="28"/>
          <w:szCs w:val="28"/>
        </w:rPr>
        <w:t>Antibiotic production</w:t>
      </w:r>
    </w:p>
    <w:p w:rsidR="007B4F73" w:rsidRPr="005034F7" w:rsidRDefault="00276DBC" w:rsidP="00A82553">
      <w:pPr>
        <w:numPr>
          <w:ilvl w:val="0"/>
          <w:numId w:val="29"/>
        </w:numPr>
        <w:rPr>
          <w:rFonts w:ascii="Times New Roman" w:hAnsi="Times New Roman" w:cs="Times New Roman"/>
          <w:sz w:val="28"/>
          <w:szCs w:val="28"/>
        </w:rPr>
      </w:pPr>
      <w:r w:rsidRPr="005034F7">
        <w:rPr>
          <w:rFonts w:ascii="Times New Roman" w:hAnsi="Times New Roman" w:cs="Times New Roman"/>
          <w:sz w:val="28"/>
          <w:szCs w:val="28"/>
        </w:rPr>
        <w:t>Penicillin was the first antibiotic to be produced on an industrial scale</w:t>
      </w:r>
    </w:p>
    <w:p w:rsidR="007B4F73" w:rsidRPr="005034F7" w:rsidRDefault="00276DBC" w:rsidP="00A82553">
      <w:pPr>
        <w:numPr>
          <w:ilvl w:val="0"/>
          <w:numId w:val="29"/>
        </w:numPr>
        <w:rPr>
          <w:rFonts w:ascii="Times New Roman" w:hAnsi="Times New Roman" w:cs="Times New Roman"/>
          <w:sz w:val="28"/>
          <w:szCs w:val="28"/>
        </w:rPr>
      </w:pPr>
      <w:r w:rsidRPr="005034F7">
        <w:rPr>
          <w:rFonts w:ascii="Times New Roman" w:hAnsi="Times New Roman" w:cs="Times New Roman"/>
          <w:sz w:val="28"/>
          <w:szCs w:val="28"/>
        </w:rPr>
        <w:lastRenderedPageBreak/>
        <w:t>Antibiotic production may involve fermentation processes producing natural antibiotics or semisynthetic drugs.</w:t>
      </w:r>
    </w:p>
    <w:p w:rsidR="007B4F73" w:rsidRPr="005034F7" w:rsidRDefault="00276DBC" w:rsidP="00A82553">
      <w:pPr>
        <w:numPr>
          <w:ilvl w:val="0"/>
          <w:numId w:val="29"/>
        </w:numPr>
        <w:rPr>
          <w:rFonts w:ascii="Times New Roman" w:hAnsi="Times New Roman" w:cs="Times New Roman"/>
          <w:sz w:val="28"/>
          <w:szCs w:val="28"/>
        </w:rPr>
      </w:pPr>
      <w:r w:rsidRPr="005034F7">
        <w:rPr>
          <w:rFonts w:ascii="Times New Roman" w:hAnsi="Times New Roman" w:cs="Times New Roman"/>
          <w:sz w:val="28"/>
          <w:szCs w:val="28"/>
        </w:rPr>
        <w:t xml:space="preserve">A typical </w:t>
      </w:r>
      <w:r w:rsidR="00955484" w:rsidRPr="005034F7">
        <w:rPr>
          <w:rFonts w:ascii="Times New Roman" w:hAnsi="Times New Roman" w:cs="Times New Roman"/>
          <w:sz w:val="28"/>
          <w:szCs w:val="28"/>
        </w:rPr>
        <w:t>fermenter</w:t>
      </w:r>
      <w:r w:rsidRPr="005034F7">
        <w:rPr>
          <w:rFonts w:ascii="Times New Roman" w:hAnsi="Times New Roman" w:cs="Times New Roman"/>
          <w:sz w:val="28"/>
          <w:szCs w:val="28"/>
        </w:rPr>
        <w:t xml:space="preserve"> may hold 110,000 liters of medium.</w:t>
      </w:r>
    </w:p>
    <w:p w:rsidR="00955484" w:rsidRPr="005034F7" w:rsidRDefault="00955484" w:rsidP="00A82553">
      <w:pPr>
        <w:numPr>
          <w:ilvl w:val="0"/>
          <w:numId w:val="29"/>
        </w:numPr>
        <w:rPr>
          <w:rFonts w:ascii="Times New Roman" w:hAnsi="Times New Roman" w:cs="Times New Roman"/>
          <w:sz w:val="28"/>
          <w:szCs w:val="28"/>
        </w:rPr>
      </w:pPr>
      <w:r w:rsidRPr="005034F7">
        <w:rPr>
          <w:rFonts w:ascii="Times New Roman" w:hAnsi="Times New Roman" w:cs="Times New Roman"/>
          <w:sz w:val="28"/>
          <w:szCs w:val="28"/>
        </w:rPr>
        <w:t>E.g</w:t>
      </w:r>
      <w:r w:rsidR="00276DBC" w:rsidRPr="005034F7">
        <w:rPr>
          <w:rFonts w:ascii="Times New Roman" w:hAnsi="Times New Roman" w:cs="Times New Roman"/>
          <w:sz w:val="28"/>
          <w:szCs w:val="28"/>
        </w:rPr>
        <w:t>: Penicillin, Cephalosporin.</w:t>
      </w:r>
    </w:p>
    <w:p w:rsidR="00955484" w:rsidRPr="005034F7" w:rsidRDefault="00276DBC" w:rsidP="00A82553">
      <w:pPr>
        <w:pStyle w:val="ListParagraph"/>
        <w:numPr>
          <w:ilvl w:val="0"/>
          <w:numId w:val="31"/>
        </w:numPr>
        <w:jc w:val="both"/>
        <w:rPr>
          <w:b/>
          <w:bCs/>
          <w:sz w:val="28"/>
          <w:szCs w:val="28"/>
        </w:rPr>
      </w:pPr>
      <w:r w:rsidRPr="005034F7">
        <w:rPr>
          <w:rFonts w:eastAsiaTheme="majorEastAsia"/>
          <w:b/>
          <w:bCs/>
          <w:sz w:val="28"/>
          <w:szCs w:val="28"/>
        </w:rPr>
        <w:t>Genetic engineering</w:t>
      </w:r>
    </w:p>
    <w:p w:rsidR="007B4F73" w:rsidRPr="005034F7" w:rsidRDefault="00276DBC" w:rsidP="00A82553">
      <w:pPr>
        <w:ind w:left="360" w:firstLine="360"/>
        <w:rPr>
          <w:rFonts w:ascii="Times New Roman" w:hAnsi="Times New Roman" w:cs="Times New Roman"/>
          <w:b/>
          <w:bCs/>
          <w:sz w:val="28"/>
          <w:szCs w:val="28"/>
        </w:rPr>
      </w:pPr>
      <w:r w:rsidRPr="005034F7">
        <w:rPr>
          <w:rFonts w:ascii="Times New Roman" w:eastAsiaTheme="minorEastAsia" w:hAnsi="Times New Roman" w:cs="Times New Roman"/>
          <w:sz w:val="28"/>
          <w:szCs w:val="28"/>
        </w:rPr>
        <w:t xml:space="preserve">Research in genetic engineering holds the promise of new strategies for cancer prevention, new diagnostic procedures for microbial diseases and genetic abnormalities, new methods to correct genetic disorders, </w:t>
      </w:r>
      <w:r w:rsidR="00955484" w:rsidRPr="005034F7">
        <w:rPr>
          <w:rFonts w:ascii="Times New Roman" w:eastAsiaTheme="minorEastAsia" w:hAnsi="Times New Roman" w:cs="Times New Roman"/>
          <w:sz w:val="28"/>
          <w:szCs w:val="28"/>
        </w:rPr>
        <w:t>new hormones</w:t>
      </w:r>
      <w:r w:rsidRPr="005034F7">
        <w:rPr>
          <w:rFonts w:ascii="Times New Roman" w:eastAsiaTheme="minorEastAsia" w:hAnsi="Times New Roman" w:cs="Times New Roman"/>
          <w:sz w:val="28"/>
          <w:szCs w:val="28"/>
        </w:rPr>
        <w:t xml:space="preserve">, antibiotics, and vaccines, and a generally improved quality of life. </w:t>
      </w:r>
    </w:p>
    <w:p w:rsidR="00276DBC" w:rsidRPr="005034F7" w:rsidRDefault="00276DBC" w:rsidP="00A82553">
      <w:pPr>
        <w:ind w:left="360"/>
        <w:rPr>
          <w:rFonts w:ascii="Times New Roman" w:hAnsi="Times New Roman" w:cs="Times New Roman"/>
          <w:sz w:val="28"/>
          <w:szCs w:val="28"/>
        </w:rPr>
      </w:pPr>
      <w:r w:rsidRPr="005034F7">
        <w:rPr>
          <w:rFonts w:ascii="Times New Roman" w:hAnsi="Times New Roman" w:cs="Times New Roman"/>
          <w:sz w:val="28"/>
          <w:szCs w:val="28"/>
        </w:rPr>
        <w:t>e.g: Human Insulin</w:t>
      </w:r>
    </w:p>
    <w:p w:rsidR="00276DBC" w:rsidRPr="005034F7" w:rsidRDefault="00A82553" w:rsidP="00A82553">
      <w:pPr>
        <w:ind w:left="360"/>
        <w:rPr>
          <w:rFonts w:ascii="Times New Roman" w:hAnsi="Times New Roman" w:cs="Times New Roman"/>
          <w:sz w:val="28"/>
          <w:szCs w:val="28"/>
        </w:rPr>
      </w:pPr>
      <w:r w:rsidRPr="005034F7">
        <w:rPr>
          <w:rFonts w:ascii="Times New Roman" w:hAnsi="Times New Roman" w:cs="Times New Roman"/>
          <w:noProof/>
          <w:sz w:val="28"/>
          <w:szCs w:val="28"/>
        </w:rPr>
        <w:drawing>
          <wp:anchor distT="0" distB="0" distL="114300" distR="114300" simplePos="0" relativeHeight="251661312" behindDoc="0" locked="0" layoutInCell="1" allowOverlap="1">
            <wp:simplePos x="0" y="0"/>
            <wp:positionH relativeFrom="column">
              <wp:posOffset>140970</wp:posOffset>
            </wp:positionH>
            <wp:positionV relativeFrom="paragraph">
              <wp:posOffset>4445</wp:posOffset>
            </wp:positionV>
            <wp:extent cx="5588000" cy="3632200"/>
            <wp:effectExtent l="76200" t="76200" r="127000" b="13970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8000" cy="3632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276DBC" w:rsidRPr="005034F7" w:rsidRDefault="00276DBC" w:rsidP="00A82553">
      <w:pPr>
        <w:rPr>
          <w:rFonts w:ascii="Times New Roman" w:hAnsi="Times New Roman" w:cs="Times New Roman"/>
          <w:sz w:val="28"/>
          <w:szCs w:val="28"/>
        </w:rPr>
      </w:pPr>
    </w:p>
    <w:p w:rsidR="00276DBC" w:rsidRPr="005034F7" w:rsidRDefault="00276DBC" w:rsidP="00A82553">
      <w:pPr>
        <w:ind w:left="720"/>
        <w:rPr>
          <w:rFonts w:ascii="Times New Roman" w:hAnsi="Times New Roman" w:cs="Times New Roman"/>
          <w:sz w:val="28"/>
          <w:szCs w:val="28"/>
        </w:rPr>
      </w:pPr>
    </w:p>
    <w:p w:rsidR="00C563E8" w:rsidRPr="005034F7" w:rsidRDefault="00C563E8" w:rsidP="00A82553">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276DBC" w:rsidRPr="005034F7" w:rsidRDefault="00276DBC"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C563E8" w:rsidRPr="005034F7" w:rsidRDefault="00C563E8" w:rsidP="00C563E8">
      <w:pPr>
        <w:jc w:val="center"/>
        <w:rPr>
          <w:rFonts w:ascii="Times New Roman" w:hAnsi="Times New Roman" w:cs="Times New Roman"/>
          <w:b/>
          <w:i/>
          <w:sz w:val="28"/>
          <w:szCs w:val="28"/>
        </w:rPr>
      </w:pPr>
      <w:r w:rsidRPr="005034F7">
        <w:rPr>
          <w:rFonts w:ascii="Times New Roman" w:hAnsi="Times New Roman" w:cs="Times New Roman"/>
          <w:b/>
          <w:i/>
          <w:sz w:val="28"/>
          <w:szCs w:val="28"/>
        </w:rPr>
        <w:t>True/False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1.</w:t>
      </w:r>
      <w:r w:rsidRPr="005034F7">
        <w:rPr>
          <w:rFonts w:ascii="Times New Roman" w:hAnsi="Times New Roman" w:cs="Times New Roman"/>
          <w:sz w:val="28"/>
          <w:szCs w:val="28"/>
        </w:rPr>
        <w:t xml:space="preserve"> Antimicrobial effectiveness testing (AET) demonstrates effectiveness of preservative in a product</w:t>
      </w:r>
      <w:r w:rsidRPr="005034F7">
        <w:rPr>
          <w:rFonts w:ascii="Times New Roman" w:hAnsi="Times New Roman" w:cs="Times New Roman"/>
          <w:b/>
          <w:sz w:val="28"/>
          <w:szCs w:val="28"/>
        </w:rPr>
        <w:t xml:space="preserve">. </w:t>
      </w:r>
      <w:r w:rsidRPr="005034F7">
        <w:rPr>
          <w:rFonts w:ascii="Times New Roman" w:hAnsi="Times New Roman" w:cs="Times New Roman"/>
          <w:b/>
          <w:i/>
          <w:sz w:val="28"/>
          <w:szCs w:val="28"/>
        </w:rPr>
        <w:t>(TRUE).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2.</w:t>
      </w:r>
      <w:r w:rsidRPr="005034F7">
        <w:rPr>
          <w:rFonts w:ascii="Times New Roman" w:hAnsi="Times New Roman" w:cs="Times New Roman"/>
          <w:sz w:val="28"/>
          <w:szCs w:val="28"/>
        </w:rPr>
        <w:t xml:space="preserve"> “</w:t>
      </w:r>
      <w:r w:rsidRPr="005034F7">
        <w:rPr>
          <w:rFonts w:ascii="Times New Roman" w:eastAsia="Calibri" w:hAnsi="Times New Roman" w:cs="Times New Roman"/>
          <w:bCs/>
          <w:sz w:val="28"/>
          <w:szCs w:val="28"/>
        </w:rPr>
        <w:t xml:space="preserve">Bio burden” is commonly used to describe the population of microorganisms present on unsterilized material or products. </w:t>
      </w:r>
      <w:r w:rsidRPr="005034F7">
        <w:rPr>
          <w:rFonts w:ascii="Times New Roman" w:hAnsi="Times New Roman" w:cs="Times New Roman"/>
          <w:b/>
          <w:i/>
          <w:sz w:val="28"/>
          <w:szCs w:val="28"/>
        </w:rPr>
        <w:t>(TRUE).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3</w:t>
      </w:r>
      <w:r w:rsidRPr="005034F7">
        <w:rPr>
          <w:rFonts w:ascii="Times New Roman" w:hAnsi="Times New Roman" w:cs="Times New Roman"/>
          <w:sz w:val="28"/>
          <w:szCs w:val="28"/>
        </w:rPr>
        <w:t xml:space="preserve">. There are five types of bioburden </w:t>
      </w:r>
      <w:r w:rsidRPr="005034F7">
        <w:rPr>
          <w:rFonts w:ascii="Times New Roman" w:hAnsi="Times New Roman" w:cs="Times New Roman"/>
          <w:b/>
          <w:i/>
          <w:sz w:val="28"/>
          <w:szCs w:val="28"/>
        </w:rPr>
        <w:t>(FALSE).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4.</w:t>
      </w:r>
      <w:r w:rsidRPr="005034F7">
        <w:rPr>
          <w:rFonts w:ascii="Times New Roman" w:hAnsi="Times New Roman" w:cs="Times New Roman"/>
          <w:sz w:val="28"/>
          <w:szCs w:val="28"/>
        </w:rPr>
        <w:t xml:space="preserve"> Fluid thioglycolate medium (FTM) is a medium used for the Sterility testing of parenteral </w:t>
      </w:r>
      <w:r w:rsidRPr="005034F7">
        <w:rPr>
          <w:rFonts w:ascii="Times New Roman" w:hAnsi="Times New Roman" w:cs="Times New Roman"/>
          <w:b/>
          <w:i/>
          <w:sz w:val="28"/>
          <w:szCs w:val="28"/>
        </w:rPr>
        <w:t>(TRUE).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5</w:t>
      </w:r>
      <w:r w:rsidRPr="005034F7">
        <w:rPr>
          <w:rFonts w:ascii="Times New Roman" w:hAnsi="Times New Roman" w:cs="Times New Roman"/>
          <w:sz w:val="28"/>
          <w:szCs w:val="28"/>
        </w:rPr>
        <w:t xml:space="preserve">. The bacterial endotoxins test (BET) is a test to detect the quality of endotoxins in formulation </w:t>
      </w:r>
      <w:r w:rsidRPr="005034F7">
        <w:rPr>
          <w:rFonts w:ascii="Times New Roman" w:hAnsi="Times New Roman" w:cs="Times New Roman"/>
          <w:b/>
          <w:i/>
          <w:sz w:val="28"/>
          <w:szCs w:val="28"/>
        </w:rPr>
        <w:t>(FALSE).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6.</w:t>
      </w:r>
      <w:r w:rsidRPr="005034F7">
        <w:rPr>
          <w:rFonts w:ascii="Times New Roman" w:hAnsi="Times New Roman" w:cs="Times New Roman"/>
          <w:sz w:val="28"/>
          <w:szCs w:val="28"/>
        </w:rPr>
        <w:t xml:space="preserve"> There are five categories of product </w:t>
      </w:r>
      <w:r w:rsidRPr="005034F7">
        <w:rPr>
          <w:rFonts w:ascii="Times New Roman" w:hAnsi="Times New Roman" w:cs="Times New Roman"/>
          <w:b/>
          <w:i/>
          <w:sz w:val="28"/>
          <w:szCs w:val="28"/>
        </w:rPr>
        <w:t>(FALSE).</w:t>
      </w:r>
    </w:p>
    <w:p w:rsidR="00C563E8" w:rsidRPr="005034F7" w:rsidRDefault="00C563E8" w:rsidP="00C563E8">
      <w:pPr>
        <w:rPr>
          <w:rFonts w:ascii="Times New Roman" w:hAnsi="Times New Roman" w:cs="Times New Roman"/>
          <w:b/>
          <w:sz w:val="28"/>
          <w:szCs w:val="28"/>
        </w:rPr>
      </w:pPr>
      <w:r w:rsidRPr="005034F7">
        <w:rPr>
          <w:rFonts w:ascii="Times New Roman" w:hAnsi="Times New Roman" w:cs="Times New Roman"/>
          <w:b/>
          <w:sz w:val="28"/>
          <w:szCs w:val="28"/>
        </w:rPr>
        <w:t>7.</w:t>
      </w:r>
      <w:r w:rsidRPr="005034F7">
        <w:rPr>
          <w:rFonts w:ascii="Times New Roman" w:hAnsi="Times New Roman" w:cs="Times New Roman"/>
          <w:sz w:val="28"/>
          <w:szCs w:val="28"/>
        </w:rPr>
        <w:t xml:space="preserve"> Antacids made with aqueous base fall in category </w:t>
      </w:r>
      <w:r w:rsidRPr="005034F7">
        <w:rPr>
          <w:rFonts w:ascii="Times New Roman" w:hAnsi="Times New Roman" w:cs="Times New Roman"/>
          <w:b/>
          <w:sz w:val="28"/>
          <w:szCs w:val="28"/>
        </w:rPr>
        <w:t>3</w:t>
      </w:r>
      <w:r w:rsidRPr="005034F7">
        <w:rPr>
          <w:rFonts w:ascii="Times New Roman" w:hAnsi="Times New Roman" w:cs="Times New Roman"/>
          <w:b/>
          <w:i/>
          <w:sz w:val="28"/>
          <w:szCs w:val="28"/>
        </w:rPr>
        <w:t>(FALSE).</w:t>
      </w:r>
    </w:p>
    <w:p w:rsidR="00C563E8" w:rsidRPr="005034F7" w:rsidRDefault="00C563E8" w:rsidP="00C563E8">
      <w:pPr>
        <w:rPr>
          <w:rFonts w:ascii="Times New Roman" w:hAnsi="Times New Roman" w:cs="Times New Roman"/>
          <w:b/>
          <w:sz w:val="28"/>
          <w:szCs w:val="28"/>
        </w:rPr>
      </w:pPr>
      <w:r w:rsidRPr="005034F7">
        <w:rPr>
          <w:rFonts w:ascii="Times New Roman" w:hAnsi="Times New Roman" w:cs="Times New Roman"/>
          <w:b/>
          <w:sz w:val="28"/>
          <w:szCs w:val="28"/>
        </w:rPr>
        <w:t>8</w:t>
      </w:r>
      <w:r w:rsidRPr="005034F7">
        <w:rPr>
          <w:rFonts w:ascii="Times New Roman" w:hAnsi="Times New Roman" w:cs="Times New Roman"/>
          <w:sz w:val="28"/>
          <w:szCs w:val="28"/>
        </w:rPr>
        <w:t xml:space="preserve">. TFC Stands for Total Fungal Count </w:t>
      </w:r>
      <w:r w:rsidRPr="005034F7">
        <w:rPr>
          <w:rFonts w:ascii="Times New Roman" w:hAnsi="Times New Roman" w:cs="Times New Roman"/>
          <w:b/>
          <w:i/>
          <w:sz w:val="28"/>
          <w:szCs w:val="28"/>
        </w:rPr>
        <w:t>(TRUE).</w:t>
      </w:r>
    </w:p>
    <w:p w:rsidR="00C563E8" w:rsidRPr="005034F7" w:rsidRDefault="00C563E8" w:rsidP="00C563E8">
      <w:pPr>
        <w:rPr>
          <w:rFonts w:ascii="Times New Roman" w:hAnsi="Times New Roman" w:cs="Times New Roman"/>
          <w:b/>
          <w:bCs/>
          <w:color w:val="000000" w:themeColor="text1"/>
          <w:sz w:val="28"/>
          <w:szCs w:val="28"/>
        </w:rPr>
      </w:pPr>
      <w:r w:rsidRPr="005034F7">
        <w:rPr>
          <w:rFonts w:ascii="Times New Roman" w:hAnsi="Times New Roman" w:cs="Times New Roman"/>
          <w:b/>
          <w:sz w:val="28"/>
          <w:szCs w:val="28"/>
        </w:rPr>
        <w:t>9.</w:t>
      </w:r>
      <w:r w:rsidRPr="005034F7">
        <w:rPr>
          <w:rFonts w:ascii="Times New Roman" w:hAnsi="Times New Roman" w:cs="Times New Roman"/>
          <w:sz w:val="28"/>
          <w:szCs w:val="28"/>
        </w:rPr>
        <w:t xml:space="preserve"> Surface-borne bio burden happen </w:t>
      </w:r>
      <w:r w:rsidRPr="005034F7">
        <w:rPr>
          <w:rFonts w:ascii="Times New Roman" w:hAnsi="Times New Roman" w:cs="Times New Roman"/>
          <w:bCs/>
          <w:color w:val="000000" w:themeColor="text1"/>
          <w:sz w:val="28"/>
          <w:szCs w:val="28"/>
        </w:rPr>
        <w:t xml:space="preserve">Due to organisms found in critical environment </w:t>
      </w:r>
      <w:r w:rsidRPr="005034F7">
        <w:rPr>
          <w:rFonts w:ascii="Times New Roman" w:hAnsi="Times New Roman" w:cs="Times New Roman"/>
          <w:b/>
          <w:bCs/>
          <w:i/>
          <w:color w:val="000000" w:themeColor="text1"/>
          <w:sz w:val="28"/>
          <w:szCs w:val="28"/>
        </w:rPr>
        <w:t>(FALSE).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bCs/>
          <w:color w:val="000000" w:themeColor="text1"/>
          <w:sz w:val="28"/>
          <w:szCs w:val="28"/>
        </w:rPr>
        <w:t>10</w:t>
      </w:r>
      <w:r w:rsidRPr="005034F7">
        <w:rPr>
          <w:rFonts w:ascii="Times New Roman" w:hAnsi="Times New Roman" w:cs="Times New Roman"/>
          <w:bCs/>
          <w:color w:val="000000" w:themeColor="text1"/>
          <w:sz w:val="28"/>
          <w:szCs w:val="28"/>
        </w:rPr>
        <w:t xml:space="preserve">. </w:t>
      </w:r>
      <w:r w:rsidRPr="005034F7">
        <w:rPr>
          <w:rFonts w:ascii="Times New Roman" w:hAnsi="Times New Roman" w:cs="Times New Roman"/>
          <w:sz w:val="28"/>
          <w:szCs w:val="28"/>
        </w:rPr>
        <w:t xml:space="preserve">Microbial enzymes used commercially are amylase, pectinase, and several proteases </w:t>
      </w:r>
      <w:r w:rsidRPr="005034F7">
        <w:rPr>
          <w:rFonts w:ascii="Times New Roman" w:hAnsi="Times New Roman" w:cs="Times New Roman"/>
          <w:b/>
          <w:i/>
          <w:sz w:val="28"/>
          <w:szCs w:val="28"/>
        </w:rPr>
        <w:t>(TRUE).</w:t>
      </w:r>
    </w:p>
    <w:p w:rsidR="00C563E8" w:rsidRPr="005034F7" w:rsidRDefault="00C563E8"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p>
    <w:p w:rsidR="00C563E8" w:rsidRPr="005034F7" w:rsidRDefault="00C563E8" w:rsidP="00C563E8">
      <w:pPr>
        <w:jc w:val="center"/>
        <w:rPr>
          <w:rFonts w:ascii="Times New Roman" w:hAnsi="Times New Roman" w:cs="Times New Roman"/>
          <w:b/>
          <w:i/>
          <w:sz w:val="28"/>
          <w:szCs w:val="28"/>
        </w:rPr>
      </w:pPr>
      <w:r w:rsidRPr="005034F7">
        <w:rPr>
          <w:rFonts w:ascii="Times New Roman" w:hAnsi="Times New Roman" w:cs="Times New Roman"/>
          <w:b/>
          <w:i/>
          <w:sz w:val="28"/>
          <w:szCs w:val="28"/>
        </w:rPr>
        <w:t>MCQs</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1.</w:t>
      </w:r>
      <w:r w:rsidRPr="005034F7">
        <w:rPr>
          <w:rFonts w:ascii="Times New Roman" w:hAnsi="Times New Roman" w:cs="Times New Roman"/>
          <w:sz w:val="28"/>
          <w:szCs w:val="28"/>
        </w:rPr>
        <w:t xml:space="preserve"> Injections, other parenteral including emulsions, otic products, sterile nasal products and ophthalmic products made with aqueous bases falls in which product category.</w:t>
      </w:r>
    </w:p>
    <w:p w:rsidR="00C563E8" w:rsidRPr="005034F7" w:rsidRDefault="00C563E8" w:rsidP="00C563E8">
      <w:pPr>
        <w:tabs>
          <w:tab w:val="center" w:pos="4513"/>
        </w:tabs>
        <w:ind w:left="1440"/>
        <w:rPr>
          <w:rFonts w:ascii="Times New Roman" w:hAnsi="Times New Roman" w:cs="Times New Roman"/>
          <w:sz w:val="28"/>
          <w:szCs w:val="28"/>
        </w:rPr>
      </w:pPr>
      <w:r w:rsidRPr="005034F7">
        <w:rPr>
          <w:rFonts w:ascii="Times New Roman" w:hAnsi="Times New Roman" w:cs="Times New Roman"/>
          <w:b/>
          <w:i/>
          <w:sz w:val="28"/>
          <w:szCs w:val="28"/>
          <w:u w:val="single"/>
        </w:rPr>
        <w:t>A. Category 1</w:t>
      </w:r>
      <w:r w:rsidRPr="005034F7">
        <w:rPr>
          <w:rFonts w:ascii="Times New Roman" w:hAnsi="Times New Roman" w:cs="Times New Roman"/>
          <w:sz w:val="28"/>
          <w:szCs w:val="28"/>
        </w:rPr>
        <w:tab/>
        <w:t xml:space="preserve">                      C. Category 2</w:t>
      </w:r>
    </w:p>
    <w:p w:rsidR="00C563E8" w:rsidRPr="005034F7" w:rsidRDefault="00C563E8" w:rsidP="00C563E8">
      <w:pPr>
        <w:tabs>
          <w:tab w:val="left" w:pos="3945"/>
        </w:tabs>
        <w:ind w:left="1440"/>
        <w:rPr>
          <w:rFonts w:ascii="Times New Roman" w:hAnsi="Times New Roman" w:cs="Times New Roman"/>
          <w:sz w:val="28"/>
          <w:szCs w:val="28"/>
        </w:rPr>
      </w:pPr>
      <w:r w:rsidRPr="005034F7">
        <w:rPr>
          <w:rFonts w:ascii="Times New Roman" w:hAnsi="Times New Roman" w:cs="Times New Roman"/>
          <w:sz w:val="28"/>
          <w:szCs w:val="28"/>
        </w:rPr>
        <w:t>B. Category 3</w:t>
      </w:r>
      <w:r w:rsidRPr="005034F7">
        <w:rPr>
          <w:rFonts w:ascii="Times New Roman" w:hAnsi="Times New Roman" w:cs="Times New Roman"/>
          <w:sz w:val="28"/>
          <w:szCs w:val="28"/>
        </w:rPr>
        <w:tab/>
        <w:t xml:space="preserve">          D. Category 4</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2.</w:t>
      </w:r>
      <w:r w:rsidRPr="005034F7">
        <w:rPr>
          <w:rFonts w:ascii="Times New Roman" w:hAnsi="Times New Roman" w:cs="Times New Roman"/>
          <w:sz w:val="28"/>
          <w:szCs w:val="28"/>
        </w:rPr>
        <w:t xml:space="preserve"> 1. The best medium for the production of Penicillin is</w:t>
      </w:r>
    </w:p>
    <w:p w:rsidR="00C563E8" w:rsidRPr="005034F7" w:rsidRDefault="00C563E8" w:rsidP="00C563E8">
      <w:pPr>
        <w:ind w:left="1440"/>
        <w:rPr>
          <w:rFonts w:ascii="Times New Roman" w:hAnsi="Times New Roman" w:cs="Times New Roman"/>
          <w:b/>
          <w:i/>
          <w:sz w:val="28"/>
          <w:szCs w:val="28"/>
          <w:u w:val="single"/>
        </w:rPr>
      </w:pPr>
      <w:r w:rsidRPr="005034F7">
        <w:rPr>
          <w:rFonts w:ascii="Times New Roman" w:hAnsi="Times New Roman" w:cs="Times New Roman"/>
          <w:sz w:val="28"/>
          <w:szCs w:val="28"/>
        </w:rPr>
        <w:t xml:space="preserve">A. Nutrient agar                         </w:t>
      </w:r>
      <w:r w:rsidRPr="005034F7">
        <w:rPr>
          <w:rFonts w:ascii="Times New Roman" w:hAnsi="Times New Roman" w:cs="Times New Roman"/>
          <w:b/>
          <w:i/>
          <w:sz w:val="28"/>
          <w:szCs w:val="28"/>
          <w:u w:val="single"/>
        </w:rPr>
        <w:t>C. Corn steep liquor</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sz w:val="28"/>
          <w:szCs w:val="28"/>
        </w:rPr>
        <w:t>B. Sulfite waste liquor                D. Whey</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3</w:t>
      </w:r>
      <w:r w:rsidRPr="005034F7">
        <w:rPr>
          <w:rFonts w:ascii="Times New Roman" w:hAnsi="Times New Roman" w:cs="Times New Roman"/>
          <w:sz w:val="28"/>
          <w:szCs w:val="28"/>
        </w:rPr>
        <w:t>. The outstanding example of traditional microbial fermentation product is</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b/>
          <w:i/>
          <w:sz w:val="28"/>
          <w:szCs w:val="28"/>
          <w:u w:val="single"/>
        </w:rPr>
        <w:t>A. Vinegar</w:t>
      </w:r>
      <w:r w:rsidRPr="005034F7">
        <w:rPr>
          <w:rFonts w:ascii="Times New Roman" w:hAnsi="Times New Roman" w:cs="Times New Roman"/>
          <w:sz w:val="28"/>
          <w:szCs w:val="28"/>
        </w:rPr>
        <w:t xml:space="preserve">                                   C. Penicillin</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sz w:val="28"/>
          <w:szCs w:val="28"/>
        </w:rPr>
        <w:t>B. Citric acid                               D. Tetracycline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4.</w:t>
      </w:r>
      <w:r w:rsidRPr="005034F7">
        <w:rPr>
          <w:rFonts w:ascii="Times New Roman" w:hAnsi="Times New Roman" w:cs="Times New Roman"/>
          <w:sz w:val="28"/>
          <w:szCs w:val="28"/>
        </w:rPr>
        <w:t xml:space="preserve"> Basic principle in industrial microbiology is</w:t>
      </w:r>
    </w:p>
    <w:p w:rsidR="00C563E8" w:rsidRPr="005034F7" w:rsidRDefault="00C563E8" w:rsidP="00C563E8">
      <w:pPr>
        <w:rPr>
          <w:rFonts w:ascii="Times New Roman" w:hAnsi="Times New Roman" w:cs="Times New Roman"/>
          <w:b/>
          <w:i/>
          <w:sz w:val="28"/>
          <w:szCs w:val="28"/>
        </w:rPr>
      </w:pPr>
      <w:r w:rsidRPr="005034F7">
        <w:rPr>
          <w:rFonts w:ascii="Times New Roman" w:hAnsi="Times New Roman" w:cs="Times New Roman"/>
          <w:b/>
          <w:i/>
          <w:sz w:val="28"/>
          <w:szCs w:val="28"/>
        </w:rPr>
        <w:t>A. Suitable growth conditions</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sz w:val="28"/>
          <w:szCs w:val="28"/>
        </w:rPr>
        <w:t>B. Fermentation</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sz w:val="28"/>
          <w:szCs w:val="28"/>
        </w:rPr>
        <w:t>C. Providing aseptic conditions</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sz w:val="28"/>
          <w:szCs w:val="28"/>
        </w:rPr>
        <w:t>D. All of these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5.</w:t>
      </w:r>
      <w:r w:rsidRPr="005034F7">
        <w:rPr>
          <w:rFonts w:ascii="Times New Roman" w:hAnsi="Times New Roman" w:cs="Times New Roman"/>
          <w:sz w:val="28"/>
          <w:szCs w:val="28"/>
        </w:rPr>
        <w:t xml:space="preserve"> The capacity of laboratory fermentors is</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b/>
          <w:i/>
          <w:sz w:val="28"/>
          <w:szCs w:val="28"/>
          <w:u w:val="single"/>
        </w:rPr>
        <w:lastRenderedPageBreak/>
        <w:t>A. 12–15 liters</w:t>
      </w:r>
      <w:r w:rsidRPr="005034F7">
        <w:rPr>
          <w:rFonts w:ascii="Times New Roman" w:hAnsi="Times New Roman" w:cs="Times New Roman"/>
          <w:sz w:val="28"/>
          <w:szCs w:val="28"/>
        </w:rPr>
        <w:t xml:space="preserve">                                C. 2000 gallons</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sz w:val="28"/>
          <w:szCs w:val="28"/>
        </w:rPr>
        <w:t>B. 500 liters                                    D. 10000 gallons</w:t>
      </w:r>
    </w:p>
    <w:p w:rsidR="00C563E8" w:rsidRPr="005034F7" w:rsidRDefault="00C563E8" w:rsidP="00C563E8">
      <w:pPr>
        <w:rPr>
          <w:rFonts w:ascii="Times New Roman" w:hAnsi="Times New Roman" w:cs="Times New Roman"/>
          <w:sz w:val="28"/>
          <w:szCs w:val="28"/>
        </w:rPr>
      </w:pP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6.</w:t>
      </w:r>
      <w:r w:rsidRPr="005034F7">
        <w:rPr>
          <w:rFonts w:ascii="Times New Roman" w:hAnsi="Times New Roman" w:cs="Times New Roman"/>
          <w:sz w:val="28"/>
          <w:szCs w:val="28"/>
        </w:rPr>
        <w:t xml:space="preserve"> The bacterial culture prepared by pure culture method is</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b/>
          <w:i/>
          <w:sz w:val="28"/>
          <w:szCs w:val="28"/>
          <w:u w:val="single"/>
        </w:rPr>
        <w:t>A. Inoculum</w:t>
      </w:r>
      <w:r w:rsidRPr="005034F7">
        <w:rPr>
          <w:rFonts w:ascii="Times New Roman" w:hAnsi="Times New Roman" w:cs="Times New Roman"/>
          <w:sz w:val="28"/>
          <w:szCs w:val="28"/>
        </w:rPr>
        <w:t xml:space="preserve">                                    C. Suspension</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sz w:val="28"/>
          <w:szCs w:val="28"/>
        </w:rPr>
        <w:t>B. Dilution                                       D. None of these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7</w:t>
      </w:r>
      <w:r w:rsidRPr="005034F7">
        <w:rPr>
          <w:rFonts w:ascii="Times New Roman" w:hAnsi="Times New Roman" w:cs="Times New Roman"/>
          <w:sz w:val="28"/>
          <w:szCs w:val="28"/>
        </w:rPr>
        <w:t>. The major constituents in agar are</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sz w:val="28"/>
          <w:szCs w:val="28"/>
        </w:rPr>
        <w:t>A. Fats                                             C. Amino acids</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b/>
          <w:i/>
          <w:sz w:val="28"/>
          <w:szCs w:val="28"/>
          <w:u w:val="single"/>
        </w:rPr>
        <w:t>B. Polysaccharides</w:t>
      </w:r>
      <w:r w:rsidRPr="005034F7">
        <w:rPr>
          <w:rFonts w:ascii="Times New Roman" w:hAnsi="Times New Roman" w:cs="Times New Roman"/>
          <w:sz w:val="28"/>
          <w:szCs w:val="28"/>
        </w:rPr>
        <w:t xml:space="preserve">                           D. Polypeptides</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8</w:t>
      </w:r>
      <w:r w:rsidRPr="005034F7">
        <w:rPr>
          <w:rFonts w:ascii="Times New Roman" w:hAnsi="Times New Roman" w:cs="Times New Roman"/>
          <w:sz w:val="28"/>
          <w:szCs w:val="28"/>
        </w:rPr>
        <w:t>. The principle in microbiological assays is</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sz w:val="28"/>
          <w:szCs w:val="28"/>
        </w:rPr>
        <w:t>A. At certain range the concentration of growth factor will bear a linear relationship to the amount of nutrients added</w:t>
      </w:r>
    </w:p>
    <w:p w:rsidR="00C563E8" w:rsidRPr="005034F7" w:rsidRDefault="00C563E8" w:rsidP="00C563E8">
      <w:pPr>
        <w:rPr>
          <w:rFonts w:ascii="Times New Roman" w:hAnsi="Times New Roman" w:cs="Times New Roman"/>
          <w:b/>
          <w:i/>
          <w:sz w:val="28"/>
          <w:szCs w:val="28"/>
          <w:u w:val="single"/>
        </w:rPr>
      </w:pPr>
      <w:r w:rsidRPr="005034F7">
        <w:rPr>
          <w:rFonts w:ascii="Times New Roman" w:hAnsi="Times New Roman" w:cs="Times New Roman"/>
          <w:b/>
          <w:i/>
          <w:sz w:val="28"/>
          <w:szCs w:val="28"/>
          <w:u w:val="single"/>
        </w:rPr>
        <w:t>B. Concentration of growth factor have a linear relationship with the growth of the organism</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sz w:val="28"/>
          <w:szCs w:val="28"/>
        </w:rPr>
        <w:t>C. Both a and b</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sz w:val="28"/>
          <w:szCs w:val="28"/>
        </w:rPr>
        <w:t>D. None of the above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t>9.</w:t>
      </w:r>
      <w:r w:rsidRPr="005034F7">
        <w:rPr>
          <w:rFonts w:ascii="Times New Roman" w:hAnsi="Times New Roman" w:cs="Times New Roman"/>
          <w:sz w:val="28"/>
          <w:szCs w:val="28"/>
        </w:rPr>
        <w:t xml:space="preserve"> Bacteria are more sensitive to antibiotics at which phase of growth curve?</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sz w:val="28"/>
          <w:szCs w:val="28"/>
        </w:rPr>
        <w:t>A. Decline phase                     C. Stationary phase</w:t>
      </w:r>
    </w:p>
    <w:p w:rsidR="00C563E8" w:rsidRPr="005034F7" w:rsidRDefault="00C563E8" w:rsidP="00C563E8">
      <w:pPr>
        <w:ind w:left="1440"/>
        <w:rPr>
          <w:rFonts w:ascii="Times New Roman" w:hAnsi="Times New Roman" w:cs="Times New Roman"/>
          <w:sz w:val="28"/>
          <w:szCs w:val="28"/>
        </w:rPr>
      </w:pPr>
      <w:r w:rsidRPr="005034F7">
        <w:rPr>
          <w:rFonts w:ascii="Times New Roman" w:hAnsi="Times New Roman" w:cs="Times New Roman"/>
          <w:sz w:val="28"/>
          <w:szCs w:val="28"/>
        </w:rPr>
        <w:t xml:space="preserve">B. Lag phase                            </w:t>
      </w:r>
      <w:r w:rsidRPr="005034F7">
        <w:rPr>
          <w:rFonts w:ascii="Times New Roman" w:hAnsi="Times New Roman" w:cs="Times New Roman"/>
          <w:b/>
          <w:i/>
          <w:sz w:val="28"/>
          <w:szCs w:val="28"/>
          <w:u w:val="single"/>
        </w:rPr>
        <w:t>D. Log phase</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b/>
          <w:sz w:val="28"/>
          <w:szCs w:val="28"/>
        </w:rPr>
        <w:lastRenderedPageBreak/>
        <w:t>10</w:t>
      </w:r>
      <w:r w:rsidRPr="005034F7">
        <w:rPr>
          <w:rFonts w:ascii="Times New Roman" w:hAnsi="Times New Roman" w:cs="Times New Roman"/>
          <w:sz w:val="28"/>
          <w:szCs w:val="28"/>
        </w:rPr>
        <w:t>. Monoclonal antibodies are produced by</w:t>
      </w:r>
    </w:p>
    <w:p w:rsidR="00C563E8" w:rsidRPr="005034F7" w:rsidRDefault="00C563E8" w:rsidP="00C563E8">
      <w:pPr>
        <w:rPr>
          <w:rFonts w:ascii="Times New Roman" w:hAnsi="Times New Roman" w:cs="Times New Roman"/>
          <w:b/>
          <w:i/>
          <w:sz w:val="28"/>
          <w:szCs w:val="28"/>
          <w:u w:val="single"/>
        </w:rPr>
      </w:pPr>
      <w:r w:rsidRPr="005034F7">
        <w:rPr>
          <w:rFonts w:ascii="Times New Roman" w:hAnsi="Times New Roman" w:cs="Times New Roman"/>
          <w:b/>
          <w:i/>
          <w:sz w:val="28"/>
          <w:szCs w:val="28"/>
          <w:u w:val="single"/>
        </w:rPr>
        <w:t>A. Hybridoma technology</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sz w:val="28"/>
          <w:szCs w:val="28"/>
        </w:rPr>
        <w:t>B. Biotechnology</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sz w:val="28"/>
          <w:szCs w:val="28"/>
        </w:rPr>
        <w:t>C. Fermentation Technology</w:t>
      </w:r>
    </w:p>
    <w:p w:rsidR="00C563E8" w:rsidRPr="005034F7" w:rsidRDefault="00C563E8" w:rsidP="00C563E8">
      <w:pPr>
        <w:rPr>
          <w:rFonts w:ascii="Times New Roman" w:hAnsi="Times New Roman" w:cs="Times New Roman"/>
          <w:sz w:val="28"/>
          <w:szCs w:val="28"/>
        </w:rPr>
      </w:pPr>
      <w:r w:rsidRPr="005034F7">
        <w:rPr>
          <w:rFonts w:ascii="Times New Roman" w:hAnsi="Times New Roman" w:cs="Times New Roman"/>
          <w:sz w:val="28"/>
          <w:szCs w:val="28"/>
        </w:rPr>
        <w:t>D. None of these</w:t>
      </w:r>
    </w:p>
    <w:p w:rsidR="00C563E8" w:rsidRPr="00C563E8" w:rsidRDefault="00C563E8" w:rsidP="00C563E8">
      <w:pPr>
        <w:pBdr>
          <w:bottom w:val="single" w:sz="4" w:space="1" w:color="auto"/>
        </w:pBdr>
        <w:rPr>
          <w:rFonts w:ascii="Times New Roman" w:hAnsi="Times New Roman" w:cs="Times New Roman"/>
          <w:sz w:val="24"/>
          <w:szCs w:val="24"/>
        </w:rPr>
      </w:pPr>
    </w:p>
    <w:sectPr w:rsidR="00C563E8" w:rsidRPr="00C563E8" w:rsidSect="00A82553">
      <w:footerReference w:type="default" r:id="rId9"/>
      <w:pgSz w:w="11906" w:h="16838" w:code="9"/>
      <w:pgMar w:top="1440" w:right="1440" w:bottom="1440" w:left="1440" w:header="72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37FC" w:rsidRDefault="000C37FC" w:rsidP="00A82553">
      <w:pPr>
        <w:spacing w:before="0" w:after="0" w:line="240" w:lineRule="auto"/>
      </w:pPr>
      <w:r>
        <w:separator/>
      </w:r>
    </w:p>
  </w:endnote>
  <w:endnote w:type="continuationSeparator" w:id="1">
    <w:p w:rsidR="000C37FC" w:rsidRDefault="000C37FC" w:rsidP="00A82553">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Old English Text MT">
    <w:altName w:val="Old English Text"/>
    <w:panose1 w:val="03040902040508030806"/>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7861853"/>
      <w:docPartObj>
        <w:docPartGallery w:val="Page Numbers (Bottom of Page)"/>
        <w:docPartUnique/>
      </w:docPartObj>
    </w:sdtPr>
    <w:sdtContent>
      <w:p w:rsidR="00A82553" w:rsidRDefault="00A82553">
        <w:pPr>
          <w:pStyle w:val="Footer"/>
          <w:jc w:val="right"/>
        </w:pPr>
        <w:r>
          <w:t xml:space="preserve">Page | </w:t>
        </w:r>
        <w:r w:rsidR="005F0C28">
          <w:fldChar w:fldCharType="begin"/>
        </w:r>
        <w:r>
          <w:instrText xml:space="preserve"> PAGE   \* MERGEFORMAT </w:instrText>
        </w:r>
        <w:r w:rsidR="005F0C28">
          <w:fldChar w:fldCharType="separate"/>
        </w:r>
        <w:r w:rsidR="00922814">
          <w:rPr>
            <w:noProof/>
          </w:rPr>
          <w:t>12</w:t>
        </w:r>
        <w:r w:rsidR="005F0C28">
          <w:rPr>
            <w:noProof/>
          </w:rPr>
          <w:fldChar w:fldCharType="end"/>
        </w:r>
      </w:p>
    </w:sdtContent>
  </w:sdt>
  <w:p w:rsidR="00A82553" w:rsidRDefault="00A8255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37FC" w:rsidRDefault="000C37FC" w:rsidP="00A82553">
      <w:pPr>
        <w:spacing w:before="0" w:after="0" w:line="240" w:lineRule="auto"/>
      </w:pPr>
      <w:r>
        <w:separator/>
      </w:r>
    </w:p>
  </w:footnote>
  <w:footnote w:type="continuationSeparator" w:id="1">
    <w:p w:rsidR="000C37FC" w:rsidRDefault="000C37FC" w:rsidP="00A82553">
      <w:pPr>
        <w:spacing w:before="0"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D4E4C"/>
    <w:multiLevelType w:val="hybridMultilevel"/>
    <w:tmpl w:val="BE487E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1A0339"/>
    <w:multiLevelType w:val="hybridMultilevel"/>
    <w:tmpl w:val="C5C6FAD0"/>
    <w:lvl w:ilvl="0" w:tplc="8970F1C8">
      <w:start w:val="1"/>
      <w:numFmt w:val="bullet"/>
      <w:lvlText w:val="•"/>
      <w:lvlJc w:val="left"/>
      <w:pPr>
        <w:tabs>
          <w:tab w:val="num" w:pos="720"/>
        </w:tabs>
        <w:ind w:left="720" w:hanging="360"/>
      </w:pPr>
      <w:rPr>
        <w:rFonts w:ascii="Arial" w:hAnsi="Arial" w:hint="default"/>
      </w:rPr>
    </w:lvl>
    <w:lvl w:ilvl="1" w:tplc="1BB20008" w:tentative="1">
      <w:start w:val="1"/>
      <w:numFmt w:val="bullet"/>
      <w:lvlText w:val="•"/>
      <w:lvlJc w:val="left"/>
      <w:pPr>
        <w:tabs>
          <w:tab w:val="num" w:pos="1440"/>
        </w:tabs>
        <w:ind w:left="1440" w:hanging="360"/>
      </w:pPr>
      <w:rPr>
        <w:rFonts w:ascii="Arial" w:hAnsi="Arial" w:hint="default"/>
      </w:rPr>
    </w:lvl>
    <w:lvl w:ilvl="2" w:tplc="A2F2B6DA" w:tentative="1">
      <w:start w:val="1"/>
      <w:numFmt w:val="bullet"/>
      <w:lvlText w:val="•"/>
      <w:lvlJc w:val="left"/>
      <w:pPr>
        <w:tabs>
          <w:tab w:val="num" w:pos="2160"/>
        </w:tabs>
        <w:ind w:left="2160" w:hanging="360"/>
      </w:pPr>
      <w:rPr>
        <w:rFonts w:ascii="Arial" w:hAnsi="Arial" w:hint="default"/>
      </w:rPr>
    </w:lvl>
    <w:lvl w:ilvl="3" w:tplc="4E8E2590" w:tentative="1">
      <w:start w:val="1"/>
      <w:numFmt w:val="bullet"/>
      <w:lvlText w:val="•"/>
      <w:lvlJc w:val="left"/>
      <w:pPr>
        <w:tabs>
          <w:tab w:val="num" w:pos="2880"/>
        </w:tabs>
        <w:ind w:left="2880" w:hanging="360"/>
      </w:pPr>
      <w:rPr>
        <w:rFonts w:ascii="Arial" w:hAnsi="Arial" w:hint="default"/>
      </w:rPr>
    </w:lvl>
    <w:lvl w:ilvl="4" w:tplc="78ACC8AA" w:tentative="1">
      <w:start w:val="1"/>
      <w:numFmt w:val="bullet"/>
      <w:lvlText w:val="•"/>
      <w:lvlJc w:val="left"/>
      <w:pPr>
        <w:tabs>
          <w:tab w:val="num" w:pos="3600"/>
        </w:tabs>
        <w:ind w:left="3600" w:hanging="360"/>
      </w:pPr>
      <w:rPr>
        <w:rFonts w:ascii="Arial" w:hAnsi="Arial" w:hint="default"/>
      </w:rPr>
    </w:lvl>
    <w:lvl w:ilvl="5" w:tplc="9DD211DA" w:tentative="1">
      <w:start w:val="1"/>
      <w:numFmt w:val="bullet"/>
      <w:lvlText w:val="•"/>
      <w:lvlJc w:val="left"/>
      <w:pPr>
        <w:tabs>
          <w:tab w:val="num" w:pos="4320"/>
        </w:tabs>
        <w:ind w:left="4320" w:hanging="360"/>
      </w:pPr>
      <w:rPr>
        <w:rFonts w:ascii="Arial" w:hAnsi="Arial" w:hint="default"/>
      </w:rPr>
    </w:lvl>
    <w:lvl w:ilvl="6" w:tplc="5E10067A" w:tentative="1">
      <w:start w:val="1"/>
      <w:numFmt w:val="bullet"/>
      <w:lvlText w:val="•"/>
      <w:lvlJc w:val="left"/>
      <w:pPr>
        <w:tabs>
          <w:tab w:val="num" w:pos="5040"/>
        </w:tabs>
        <w:ind w:left="5040" w:hanging="360"/>
      </w:pPr>
      <w:rPr>
        <w:rFonts w:ascii="Arial" w:hAnsi="Arial" w:hint="default"/>
      </w:rPr>
    </w:lvl>
    <w:lvl w:ilvl="7" w:tplc="B890F914" w:tentative="1">
      <w:start w:val="1"/>
      <w:numFmt w:val="bullet"/>
      <w:lvlText w:val="•"/>
      <w:lvlJc w:val="left"/>
      <w:pPr>
        <w:tabs>
          <w:tab w:val="num" w:pos="5760"/>
        </w:tabs>
        <w:ind w:left="5760" w:hanging="360"/>
      </w:pPr>
      <w:rPr>
        <w:rFonts w:ascii="Arial" w:hAnsi="Arial" w:hint="default"/>
      </w:rPr>
    </w:lvl>
    <w:lvl w:ilvl="8" w:tplc="2E0C10A4" w:tentative="1">
      <w:start w:val="1"/>
      <w:numFmt w:val="bullet"/>
      <w:lvlText w:val="•"/>
      <w:lvlJc w:val="left"/>
      <w:pPr>
        <w:tabs>
          <w:tab w:val="num" w:pos="6480"/>
        </w:tabs>
        <w:ind w:left="6480" w:hanging="360"/>
      </w:pPr>
      <w:rPr>
        <w:rFonts w:ascii="Arial" w:hAnsi="Arial" w:hint="default"/>
      </w:rPr>
    </w:lvl>
  </w:abstractNum>
  <w:abstractNum w:abstractNumId="2">
    <w:nsid w:val="08386D91"/>
    <w:multiLevelType w:val="hybridMultilevel"/>
    <w:tmpl w:val="5DC4B6D0"/>
    <w:lvl w:ilvl="0" w:tplc="CC66EE70">
      <w:start w:val="1"/>
      <w:numFmt w:val="bullet"/>
      <w:lvlText w:val=""/>
      <w:lvlJc w:val="left"/>
      <w:pPr>
        <w:tabs>
          <w:tab w:val="num" w:pos="720"/>
        </w:tabs>
        <w:ind w:left="720" w:hanging="360"/>
      </w:pPr>
      <w:rPr>
        <w:rFonts w:ascii="Wingdings" w:hAnsi="Wingdings" w:hint="default"/>
      </w:rPr>
    </w:lvl>
    <w:lvl w:ilvl="1" w:tplc="F278890C" w:tentative="1">
      <w:start w:val="1"/>
      <w:numFmt w:val="bullet"/>
      <w:lvlText w:val=""/>
      <w:lvlJc w:val="left"/>
      <w:pPr>
        <w:tabs>
          <w:tab w:val="num" w:pos="1440"/>
        </w:tabs>
        <w:ind w:left="1440" w:hanging="360"/>
      </w:pPr>
      <w:rPr>
        <w:rFonts w:ascii="Wingdings" w:hAnsi="Wingdings" w:hint="default"/>
      </w:rPr>
    </w:lvl>
    <w:lvl w:ilvl="2" w:tplc="3606FCFA" w:tentative="1">
      <w:start w:val="1"/>
      <w:numFmt w:val="bullet"/>
      <w:lvlText w:val=""/>
      <w:lvlJc w:val="left"/>
      <w:pPr>
        <w:tabs>
          <w:tab w:val="num" w:pos="2160"/>
        </w:tabs>
        <w:ind w:left="2160" w:hanging="360"/>
      </w:pPr>
      <w:rPr>
        <w:rFonts w:ascii="Wingdings" w:hAnsi="Wingdings" w:hint="default"/>
      </w:rPr>
    </w:lvl>
    <w:lvl w:ilvl="3" w:tplc="C50E411C" w:tentative="1">
      <w:start w:val="1"/>
      <w:numFmt w:val="bullet"/>
      <w:lvlText w:val=""/>
      <w:lvlJc w:val="left"/>
      <w:pPr>
        <w:tabs>
          <w:tab w:val="num" w:pos="2880"/>
        </w:tabs>
        <w:ind w:left="2880" w:hanging="360"/>
      </w:pPr>
      <w:rPr>
        <w:rFonts w:ascii="Wingdings" w:hAnsi="Wingdings" w:hint="default"/>
      </w:rPr>
    </w:lvl>
    <w:lvl w:ilvl="4" w:tplc="525CEA92" w:tentative="1">
      <w:start w:val="1"/>
      <w:numFmt w:val="bullet"/>
      <w:lvlText w:val=""/>
      <w:lvlJc w:val="left"/>
      <w:pPr>
        <w:tabs>
          <w:tab w:val="num" w:pos="3600"/>
        </w:tabs>
        <w:ind w:left="3600" w:hanging="360"/>
      </w:pPr>
      <w:rPr>
        <w:rFonts w:ascii="Wingdings" w:hAnsi="Wingdings" w:hint="default"/>
      </w:rPr>
    </w:lvl>
    <w:lvl w:ilvl="5" w:tplc="8098E2FE" w:tentative="1">
      <w:start w:val="1"/>
      <w:numFmt w:val="bullet"/>
      <w:lvlText w:val=""/>
      <w:lvlJc w:val="left"/>
      <w:pPr>
        <w:tabs>
          <w:tab w:val="num" w:pos="4320"/>
        </w:tabs>
        <w:ind w:left="4320" w:hanging="360"/>
      </w:pPr>
      <w:rPr>
        <w:rFonts w:ascii="Wingdings" w:hAnsi="Wingdings" w:hint="default"/>
      </w:rPr>
    </w:lvl>
    <w:lvl w:ilvl="6" w:tplc="C5BA2B60" w:tentative="1">
      <w:start w:val="1"/>
      <w:numFmt w:val="bullet"/>
      <w:lvlText w:val=""/>
      <w:lvlJc w:val="left"/>
      <w:pPr>
        <w:tabs>
          <w:tab w:val="num" w:pos="5040"/>
        </w:tabs>
        <w:ind w:left="5040" w:hanging="360"/>
      </w:pPr>
      <w:rPr>
        <w:rFonts w:ascii="Wingdings" w:hAnsi="Wingdings" w:hint="default"/>
      </w:rPr>
    </w:lvl>
    <w:lvl w:ilvl="7" w:tplc="57E2068E" w:tentative="1">
      <w:start w:val="1"/>
      <w:numFmt w:val="bullet"/>
      <w:lvlText w:val=""/>
      <w:lvlJc w:val="left"/>
      <w:pPr>
        <w:tabs>
          <w:tab w:val="num" w:pos="5760"/>
        </w:tabs>
        <w:ind w:left="5760" w:hanging="360"/>
      </w:pPr>
      <w:rPr>
        <w:rFonts w:ascii="Wingdings" w:hAnsi="Wingdings" w:hint="default"/>
      </w:rPr>
    </w:lvl>
    <w:lvl w:ilvl="8" w:tplc="C34E2ED0" w:tentative="1">
      <w:start w:val="1"/>
      <w:numFmt w:val="bullet"/>
      <w:lvlText w:val=""/>
      <w:lvlJc w:val="left"/>
      <w:pPr>
        <w:tabs>
          <w:tab w:val="num" w:pos="6480"/>
        </w:tabs>
        <w:ind w:left="6480" w:hanging="360"/>
      </w:pPr>
      <w:rPr>
        <w:rFonts w:ascii="Wingdings" w:hAnsi="Wingdings" w:hint="default"/>
      </w:rPr>
    </w:lvl>
  </w:abstractNum>
  <w:abstractNum w:abstractNumId="3">
    <w:nsid w:val="091F2CBE"/>
    <w:multiLevelType w:val="hybridMultilevel"/>
    <w:tmpl w:val="3C363928"/>
    <w:lvl w:ilvl="0" w:tplc="0409000B">
      <w:start w:val="1"/>
      <w:numFmt w:val="bullet"/>
      <w:lvlText w:val=""/>
      <w:lvlJc w:val="left"/>
      <w:pPr>
        <w:ind w:left="795"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
    <w:nsid w:val="19632C86"/>
    <w:multiLevelType w:val="hybridMultilevel"/>
    <w:tmpl w:val="1400BEF8"/>
    <w:lvl w:ilvl="0" w:tplc="6DC0C7F0">
      <w:start w:val="1"/>
      <w:numFmt w:val="bullet"/>
      <w:lvlText w:val=""/>
      <w:lvlJc w:val="left"/>
      <w:pPr>
        <w:tabs>
          <w:tab w:val="num" w:pos="720"/>
        </w:tabs>
        <w:ind w:left="720" w:hanging="360"/>
      </w:pPr>
      <w:rPr>
        <w:rFonts w:ascii="Wingdings" w:hAnsi="Wingdings" w:hint="default"/>
      </w:rPr>
    </w:lvl>
    <w:lvl w:ilvl="1" w:tplc="45A65F8E" w:tentative="1">
      <w:start w:val="1"/>
      <w:numFmt w:val="bullet"/>
      <w:lvlText w:val=""/>
      <w:lvlJc w:val="left"/>
      <w:pPr>
        <w:tabs>
          <w:tab w:val="num" w:pos="1440"/>
        </w:tabs>
        <w:ind w:left="1440" w:hanging="360"/>
      </w:pPr>
      <w:rPr>
        <w:rFonts w:ascii="Wingdings" w:hAnsi="Wingdings" w:hint="default"/>
      </w:rPr>
    </w:lvl>
    <w:lvl w:ilvl="2" w:tplc="3336FAEA" w:tentative="1">
      <w:start w:val="1"/>
      <w:numFmt w:val="bullet"/>
      <w:lvlText w:val=""/>
      <w:lvlJc w:val="left"/>
      <w:pPr>
        <w:tabs>
          <w:tab w:val="num" w:pos="2160"/>
        </w:tabs>
        <w:ind w:left="2160" w:hanging="360"/>
      </w:pPr>
      <w:rPr>
        <w:rFonts w:ascii="Wingdings" w:hAnsi="Wingdings" w:hint="default"/>
      </w:rPr>
    </w:lvl>
    <w:lvl w:ilvl="3" w:tplc="6ECAAE6A" w:tentative="1">
      <w:start w:val="1"/>
      <w:numFmt w:val="bullet"/>
      <w:lvlText w:val=""/>
      <w:lvlJc w:val="left"/>
      <w:pPr>
        <w:tabs>
          <w:tab w:val="num" w:pos="2880"/>
        </w:tabs>
        <w:ind w:left="2880" w:hanging="360"/>
      </w:pPr>
      <w:rPr>
        <w:rFonts w:ascii="Wingdings" w:hAnsi="Wingdings" w:hint="default"/>
      </w:rPr>
    </w:lvl>
    <w:lvl w:ilvl="4" w:tplc="B8400154" w:tentative="1">
      <w:start w:val="1"/>
      <w:numFmt w:val="bullet"/>
      <w:lvlText w:val=""/>
      <w:lvlJc w:val="left"/>
      <w:pPr>
        <w:tabs>
          <w:tab w:val="num" w:pos="3600"/>
        </w:tabs>
        <w:ind w:left="3600" w:hanging="360"/>
      </w:pPr>
      <w:rPr>
        <w:rFonts w:ascii="Wingdings" w:hAnsi="Wingdings" w:hint="default"/>
      </w:rPr>
    </w:lvl>
    <w:lvl w:ilvl="5" w:tplc="3D927B4A" w:tentative="1">
      <w:start w:val="1"/>
      <w:numFmt w:val="bullet"/>
      <w:lvlText w:val=""/>
      <w:lvlJc w:val="left"/>
      <w:pPr>
        <w:tabs>
          <w:tab w:val="num" w:pos="4320"/>
        </w:tabs>
        <w:ind w:left="4320" w:hanging="360"/>
      </w:pPr>
      <w:rPr>
        <w:rFonts w:ascii="Wingdings" w:hAnsi="Wingdings" w:hint="default"/>
      </w:rPr>
    </w:lvl>
    <w:lvl w:ilvl="6" w:tplc="6C627786" w:tentative="1">
      <w:start w:val="1"/>
      <w:numFmt w:val="bullet"/>
      <w:lvlText w:val=""/>
      <w:lvlJc w:val="left"/>
      <w:pPr>
        <w:tabs>
          <w:tab w:val="num" w:pos="5040"/>
        </w:tabs>
        <w:ind w:left="5040" w:hanging="360"/>
      </w:pPr>
      <w:rPr>
        <w:rFonts w:ascii="Wingdings" w:hAnsi="Wingdings" w:hint="default"/>
      </w:rPr>
    </w:lvl>
    <w:lvl w:ilvl="7" w:tplc="E3C0D7C2" w:tentative="1">
      <w:start w:val="1"/>
      <w:numFmt w:val="bullet"/>
      <w:lvlText w:val=""/>
      <w:lvlJc w:val="left"/>
      <w:pPr>
        <w:tabs>
          <w:tab w:val="num" w:pos="5760"/>
        </w:tabs>
        <w:ind w:left="5760" w:hanging="360"/>
      </w:pPr>
      <w:rPr>
        <w:rFonts w:ascii="Wingdings" w:hAnsi="Wingdings" w:hint="default"/>
      </w:rPr>
    </w:lvl>
    <w:lvl w:ilvl="8" w:tplc="B5C02AE4" w:tentative="1">
      <w:start w:val="1"/>
      <w:numFmt w:val="bullet"/>
      <w:lvlText w:val=""/>
      <w:lvlJc w:val="left"/>
      <w:pPr>
        <w:tabs>
          <w:tab w:val="num" w:pos="6480"/>
        </w:tabs>
        <w:ind w:left="6480" w:hanging="360"/>
      </w:pPr>
      <w:rPr>
        <w:rFonts w:ascii="Wingdings" w:hAnsi="Wingdings" w:hint="default"/>
      </w:rPr>
    </w:lvl>
  </w:abstractNum>
  <w:abstractNum w:abstractNumId="5">
    <w:nsid w:val="2DED2BB2"/>
    <w:multiLevelType w:val="hybridMultilevel"/>
    <w:tmpl w:val="0F767622"/>
    <w:lvl w:ilvl="0" w:tplc="75165C28">
      <w:start w:val="1"/>
      <w:numFmt w:val="bullet"/>
      <w:lvlText w:val=""/>
      <w:lvlJc w:val="left"/>
      <w:pPr>
        <w:tabs>
          <w:tab w:val="num" w:pos="720"/>
        </w:tabs>
        <w:ind w:left="720" w:hanging="360"/>
      </w:pPr>
      <w:rPr>
        <w:rFonts w:ascii="Wingdings" w:hAnsi="Wingdings" w:hint="default"/>
      </w:rPr>
    </w:lvl>
    <w:lvl w:ilvl="1" w:tplc="E61EC5A6" w:tentative="1">
      <w:start w:val="1"/>
      <w:numFmt w:val="bullet"/>
      <w:lvlText w:val=""/>
      <w:lvlJc w:val="left"/>
      <w:pPr>
        <w:tabs>
          <w:tab w:val="num" w:pos="1440"/>
        </w:tabs>
        <w:ind w:left="1440" w:hanging="360"/>
      </w:pPr>
      <w:rPr>
        <w:rFonts w:ascii="Wingdings" w:hAnsi="Wingdings" w:hint="default"/>
      </w:rPr>
    </w:lvl>
    <w:lvl w:ilvl="2" w:tplc="0ADE343A" w:tentative="1">
      <w:start w:val="1"/>
      <w:numFmt w:val="bullet"/>
      <w:lvlText w:val=""/>
      <w:lvlJc w:val="left"/>
      <w:pPr>
        <w:tabs>
          <w:tab w:val="num" w:pos="2160"/>
        </w:tabs>
        <w:ind w:left="2160" w:hanging="360"/>
      </w:pPr>
      <w:rPr>
        <w:rFonts w:ascii="Wingdings" w:hAnsi="Wingdings" w:hint="default"/>
      </w:rPr>
    </w:lvl>
    <w:lvl w:ilvl="3" w:tplc="FFF88464" w:tentative="1">
      <w:start w:val="1"/>
      <w:numFmt w:val="bullet"/>
      <w:lvlText w:val=""/>
      <w:lvlJc w:val="left"/>
      <w:pPr>
        <w:tabs>
          <w:tab w:val="num" w:pos="2880"/>
        </w:tabs>
        <w:ind w:left="2880" w:hanging="360"/>
      </w:pPr>
      <w:rPr>
        <w:rFonts w:ascii="Wingdings" w:hAnsi="Wingdings" w:hint="default"/>
      </w:rPr>
    </w:lvl>
    <w:lvl w:ilvl="4" w:tplc="9424AACE" w:tentative="1">
      <w:start w:val="1"/>
      <w:numFmt w:val="bullet"/>
      <w:lvlText w:val=""/>
      <w:lvlJc w:val="left"/>
      <w:pPr>
        <w:tabs>
          <w:tab w:val="num" w:pos="3600"/>
        </w:tabs>
        <w:ind w:left="3600" w:hanging="360"/>
      </w:pPr>
      <w:rPr>
        <w:rFonts w:ascii="Wingdings" w:hAnsi="Wingdings" w:hint="default"/>
      </w:rPr>
    </w:lvl>
    <w:lvl w:ilvl="5" w:tplc="378C734C" w:tentative="1">
      <w:start w:val="1"/>
      <w:numFmt w:val="bullet"/>
      <w:lvlText w:val=""/>
      <w:lvlJc w:val="left"/>
      <w:pPr>
        <w:tabs>
          <w:tab w:val="num" w:pos="4320"/>
        </w:tabs>
        <w:ind w:left="4320" w:hanging="360"/>
      </w:pPr>
      <w:rPr>
        <w:rFonts w:ascii="Wingdings" w:hAnsi="Wingdings" w:hint="default"/>
      </w:rPr>
    </w:lvl>
    <w:lvl w:ilvl="6" w:tplc="8EBC62F8" w:tentative="1">
      <w:start w:val="1"/>
      <w:numFmt w:val="bullet"/>
      <w:lvlText w:val=""/>
      <w:lvlJc w:val="left"/>
      <w:pPr>
        <w:tabs>
          <w:tab w:val="num" w:pos="5040"/>
        </w:tabs>
        <w:ind w:left="5040" w:hanging="360"/>
      </w:pPr>
      <w:rPr>
        <w:rFonts w:ascii="Wingdings" w:hAnsi="Wingdings" w:hint="default"/>
      </w:rPr>
    </w:lvl>
    <w:lvl w:ilvl="7" w:tplc="63D669C0" w:tentative="1">
      <w:start w:val="1"/>
      <w:numFmt w:val="bullet"/>
      <w:lvlText w:val=""/>
      <w:lvlJc w:val="left"/>
      <w:pPr>
        <w:tabs>
          <w:tab w:val="num" w:pos="5760"/>
        </w:tabs>
        <w:ind w:left="5760" w:hanging="360"/>
      </w:pPr>
      <w:rPr>
        <w:rFonts w:ascii="Wingdings" w:hAnsi="Wingdings" w:hint="default"/>
      </w:rPr>
    </w:lvl>
    <w:lvl w:ilvl="8" w:tplc="465CB888" w:tentative="1">
      <w:start w:val="1"/>
      <w:numFmt w:val="bullet"/>
      <w:lvlText w:val=""/>
      <w:lvlJc w:val="left"/>
      <w:pPr>
        <w:tabs>
          <w:tab w:val="num" w:pos="6480"/>
        </w:tabs>
        <w:ind w:left="6480" w:hanging="360"/>
      </w:pPr>
      <w:rPr>
        <w:rFonts w:ascii="Wingdings" w:hAnsi="Wingdings" w:hint="default"/>
      </w:rPr>
    </w:lvl>
  </w:abstractNum>
  <w:abstractNum w:abstractNumId="6">
    <w:nsid w:val="2E8F63EE"/>
    <w:multiLevelType w:val="hybridMultilevel"/>
    <w:tmpl w:val="F09E85A2"/>
    <w:lvl w:ilvl="0" w:tplc="08305826">
      <w:start w:val="1"/>
      <w:numFmt w:val="bullet"/>
      <w:lvlText w:val=""/>
      <w:lvlJc w:val="left"/>
      <w:pPr>
        <w:tabs>
          <w:tab w:val="num" w:pos="720"/>
        </w:tabs>
        <w:ind w:left="720" w:hanging="360"/>
      </w:pPr>
      <w:rPr>
        <w:rFonts w:ascii="Wingdings" w:hAnsi="Wingdings" w:hint="default"/>
      </w:rPr>
    </w:lvl>
    <w:lvl w:ilvl="1" w:tplc="211EE98A" w:tentative="1">
      <w:start w:val="1"/>
      <w:numFmt w:val="bullet"/>
      <w:lvlText w:val=""/>
      <w:lvlJc w:val="left"/>
      <w:pPr>
        <w:tabs>
          <w:tab w:val="num" w:pos="1440"/>
        </w:tabs>
        <w:ind w:left="1440" w:hanging="360"/>
      </w:pPr>
      <w:rPr>
        <w:rFonts w:ascii="Wingdings" w:hAnsi="Wingdings" w:hint="default"/>
      </w:rPr>
    </w:lvl>
    <w:lvl w:ilvl="2" w:tplc="E7A0A286" w:tentative="1">
      <w:start w:val="1"/>
      <w:numFmt w:val="bullet"/>
      <w:lvlText w:val=""/>
      <w:lvlJc w:val="left"/>
      <w:pPr>
        <w:tabs>
          <w:tab w:val="num" w:pos="2160"/>
        </w:tabs>
        <w:ind w:left="2160" w:hanging="360"/>
      </w:pPr>
      <w:rPr>
        <w:rFonts w:ascii="Wingdings" w:hAnsi="Wingdings" w:hint="default"/>
      </w:rPr>
    </w:lvl>
    <w:lvl w:ilvl="3" w:tplc="9F12FE20" w:tentative="1">
      <w:start w:val="1"/>
      <w:numFmt w:val="bullet"/>
      <w:lvlText w:val=""/>
      <w:lvlJc w:val="left"/>
      <w:pPr>
        <w:tabs>
          <w:tab w:val="num" w:pos="2880"/>
        </w:tabs>
        <w:ind w:left="2880" w:hanging="360"/>
      </w:pPr>
      <w:rPr>
        <w:rFonts w:ascii="Wingdings" w:hAnsi="Wingdings" w:hint="default"/>
      </w:rPr>
    </w:lvl>
    <w:lvl w:ilvl="4" w:tplc="A7D08118" w:tentative="1">
      <w:start w:val="1"/>
      <w:numFmt w:val="bullet"/>
      <w:lvlText w:val=""/>
      <w:lvlJc w:val="left"/>
      <w:pPr>
        <w:tabs>
          <w:tab w:val="num" w:pos="3600"/>
        </w:tabs>
        <w:ind w:left="3600" w:hanging="360"/>
      </w:pPr>
      <w:rPr>
        <w:rFonts w:ascii="Wingdings" w:hAnsi="Wingdings" w:hint="default"/>
      </w:rPr>
    </w:lvl>
    <w:lvl w:ilvl="5" w:tplc="09FEC3D8" w:tentative="1">
      <w:start w:val="1"/>
      <w:numFmt w:val="bullet"/>
      <w:lvlText w:val=""/>
      <w:lvlJc w:val="left"/>
      <w:pPr>
        <w:tabs>
          <w:tab w:val="num" w:pos="4320"/>
        </w:tabs>
        <w:ind w:left="4320" w:hanging="360"/>
      </w:pPr>
      <w:rPr>
        <w:rFonts w:ascii="Wingdings" w:hAnsi="Wingdings" w:hint="default"/>
      </w:rPr>
    </w:lvl>
    <w:lvl w:ilvl="6" w:tplc="E4029C96" w:tentative="1">
      <w:start w:val="1"/>
      <w:numFmt w:val="bullet"/>
      <w:lvlText w:val=""/>
      <w:lvlJc w:val="left"/>
      <w:pPr>
        <w:tabs>
          <w:tab w:val="num" w:pos="5040"/>
        </w:tabs>
        <w:ind w:left="5040" w:hanging="360"/>
      </w:pPr>
      <w:rPr>
        <w:rFonts w:ascii="Wingdings" w:hAnsi="Wingdings" w:hint="default"/>
      </w:rPr>
    </w:lvl>
    <w:lvl w:ilvl="7" w:tplc="BA8C2990" w:tentative="1">
      <w:start w:val="1"/>
      <w:numFmt w:val="bullet"/>
      <w:lvlText w:val=""/>
      <w:lvlJc w:val="left"/>
      <w:pPr>
        <w:tabs>
          <w:tab w:val="num" w:pos="5760"/>
        </w:tabs>
        <w:ind w:left="5760" w:hanging="360"/>
      </w:pPr>
      <w:rPr>
        <w:rFonts w:ascii="Wingdings" w:hAnsi="Wingdings" w:hint="default"/>
      </w:rPr>
    </w:lvl>
    <w:lvl w:ilvl="8" w:tplc="C172BBCC" w:tentative="1">
      <w:start w:val="1"/>
      <w:numFmt w:val="bullet"/>
      <w:lvlText w:val=""/>
      <w:lvlJc w:val="left"/>
      <w:pPr>
        <w:tabs>
          <w:tab w:val="num" w:pos="6480"/>
        </w:tabs>
        <w:ind w:left="6480" w:hanging="360"/>
      </w:pPr>
      <w:rPr>
        <w:rFonts w:ascii="Wingdings" w:hAnsi="Wingdings" w:hint="default"/>
      </w:rPr>
    </w:lvl>
  </w:abstractNum>
  <w:abstractNum w:abstractNumId="7">
    <w:nsid w:val="31413C6D"/>
    <w:multiLevelType w:val="hybridMultilevel"/>
    <w:tmpl w:val="5FF4994E"/>
    <w:lvl w:ilvl="0" w:tplc="99585EFC">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564B9D"/>
    <w:multiLevelType w:val="hybridMultilevel"/>
    <w:tmpl w:val="2DC8A0CC"/>
    <w:lvl w:ilvl="0" w:tplc="56AEE26E">
      <w:start w:val="1"/>
      <w:numFmt w:val="bullet"/>
      <w:lvlText w:val="•"/>
      <w:lvlJc w:val="left"/>
      <w:pPr>
        <w:tabs>
          <w:tab w:val="num" w:pos="720"/>
        </w:tabs>
        <w:ind w:left="720" w:hanging="360"/>
      </w:pPr>
      <w:rPr>
        <w:rFonts w:ascii="Arial" w:hAnsi="Arial" w:hint="default"/>
      </w:rPr>
    </w:lvl>
    <w:lvl w:ilvl="1" w:tplc="17F6816C" w:tentative="1">
      <w:start w:val="1"/>
      <w:numFmt w:val="bullet"/>
      <w:lvlText w:val="•"/>
      <w:lvlJc w:val="left"/>
      <w:pPr>
        <w:tabs>
          <w:tab w:val="num" w:pos="1440"/>
        </w:tabs>
        <w:ind w:left="1440" w:hanging="360"/>
      </w:pPr>
      <w:rPr>
        <w:rFonts w:ascii="Arial" w:hAnsi="Arial" w:hint="default"/>
      </w:rPr>
    </w:lvl>
    <w:lvl w:ilvl="2" w:tplc="86C82DF6" w:tentative="1">
      <w:start w:val="1"/>
      <w:numFmt w:val="bullet"/>
      <w:lvlText w:val="•"/>
      <w:lvlJc w:val="left"/>
      <w:pPr>
        <w:tabs>
          <w:tab w:val="num" w:pos="2160"/>
        </w:tabs>
        <w:ind w:left="2160" w:hanging="360"/>
      </w:pPr>
      <w:rPr>
        <w:rFonts w:ascii="Arial" w:hAnsi="Arial" w:hint="default"/>
      </w:rPr>
    </w:lvl>
    <w:lvl w:ilvl="3" w:tplc="7D0CCAEE" w:tentative="1">
      <w:start w:val="1"/>
      <w:numFmt w:val="bullet"/>
      <w:lvlText w:val="•"/>
      <w:lvlJc w:val="left"/>
      <w:pPr>
        <w:tabs>
          <w:tab w:val="num" w:pos="2880"/>
        </w:tabs>
        <w:ind w:left="2880" w:hanging="360"/>
      </w:pPr>
      <w:rPr>
        <w:rFonts w:ascii="Arial" w:hAnsi="Arial" w:hint="default"/>
      </w:rPr>
    </w:lvl>
    <w:lvl w:ilvl="4" w:tplc="B7CA4808" w:tentative="1">
      <w:start w:val="1"/>
      <w:numFmt w:val="bullet"/>
      <w:lvlText w:val="•"/>
      <w:lvlJc w:val="left"/>
      <w:pPr>
        <w:tabs>
          <w:tab w:val="num" w:pos="3600"/>
        </w:tabs>
        <w:ind w:left="3600" w:hanging="360"/>
      </w:pPr>
      <w:rPr>
        <w:rFonts w:ascii="Arial" w:hAnsi="Arial" w:hint="default"/>
      </w:rPr>
    </w:lvl>
    <w:lvl w:ilvl="5" w:tplc="BE8C8F20" w:tentative="1">
      <w:start w:val="1"/>
      <w:numFmt w:val="bullet"/>
      <w:lvlText w:val="•"/>
      <w:lvlJc w:val="left"/>
      <w:pPr>
        <w:tabs>
          <w:tab w:val="num" w:pos="4320"/>
        </w:tabs>
        <w:ind w:left="4320" w:hanging="360"/>
      </w:pPr>
      <w:rPr>
        <w:rFonts w:ascii="Arial" w:hAnsi="Arial" w:hint="default"/>
      </w:rPr>
    </w:lvl>
    <w:lvl w:ilvl="6" w:tplc="3BE88868" w:tentative="1">
      <w:start w:val="1"/>
      <w:numFmt w:val="bullet"/>
      <w:lvlText w:val="•"/>
      <w:lvlJc w:val="left"/>
      <w:pPr>
        <w:tabs>
          <w:tab w:val="num" w:pos="5040"/>
        </w:tabs>
        <w:ind w:left="5040" w:hanging="360"/>
      </w:pPr>
      <w:rPr>
        <w:rFonts w:ascii="Arial" w:hAnsi="Arial" w:hint="default"/>
      </w:rPr>
    </w:lvl>
    <w:lvl w:ilvl="7" w:tplc="93828E06" w:tentative="1">
      <w:start w:val="1"/>
      <w:numFmt w:val="bullet"/>
      <w:lvlText w:val="•"/>
      <w:lvlJc w:val="left"/>
      <w:pPr>
        <w:tabs>
          <w:tab w:val="num" w:pos="5760"/>
        </w:tabs>
        <w:ind w:left="5760" w:hanging="360"/>
      </w:pPr>
      <w:rPr>
        <w:rFonts w:ascii="Arial" w:hAnsi="Arial" w:hint="default"/>
      </w:rPr>
    </w:lvl>
    <w:lvl w:ilvl="8" w:tplc="1E423E8E" w:tentative="1">
      <w:start w:val="1"/>
      <w:numFmt w:val="bullet"/>
      <w:lvlText w:val="•"/>
      <w:lvlJc w:val="left"/>
      <w:pPr>
        <w:tabs>
          <w:tab w:val="num" w:pos="6480"/>
        </w:tabs>
        <w:ind w:left="6480" w:hanging="360"/>
      </w:pPr>
      <w:rPr>
        <w:rFonts w:ascii="Arial" w:hAnsi="Arial" w:hint="default"/>
      </w:rPr>
    </w:lvl>
  </w:abstractNum>
  <w:abstractNum w:abstractNumId="9">
    <w:nsid w:val="3A5E5BCA"/>
    <w:multiLevelType w:val="hybridMultilevel"/>
    <w:tmpl w:val="25243D64"/>
    <w:lvl w:ilvl="0" w:tplc="85D83B0C">
      <w:start w:val="1"/>
      <w:numFmt w:val="bullet"/>
      <w:lvlText w:val="•"/>
      <w:lvlJc w:val="left"/>
      <w:pPr>
        <w:tabs>
          <w:tab w:val="num" w:pos="720"/>
        </w:tabs>
        <w:ind w:left="720" w:hanging="360"/>
      </w:pPr>
      <w:rPr>
        <w:rFonts w:ascii="Arial" w:hAnsi="Arial" w:hint="default"/>
      </w:rPr>
    </w:lvl>
    <w:lvl w:ilvl="1" w:tplc="8F1A617E" w:tentative="1">
      <w:start w:val="1"/>
      <w:numFmt w:val="bullet"/>
      <w:lvlText w:val="•"/>
      <w:lvlJc w:val="left"/>
      <w:pPr>
        <w:tabs>
          <w:tab w:val="num" w:pos="1440"/>
        </w:tabs>
        <w:ind w:left="1440" w:hanging="360"/>
      </w:pPr>
      <w:rPr>
        <w:rFonts w:ascii="Arial" w:hAnsi="Arial" w:hint="default"/>
      </w:rPr>
    </w:lvl>
    <w:lvl w:ilvl="2" w:tplc="B0986C74" w:tentative="1">
      <w:start w:val="1"/>
      <w:numFmt w:val="bullet"/>
      <w:lvlText w:val="•"/>
      <w:lvlJc w:val="left"/>
      <w:pPr>
        <w:tabs>
          <w:tab w:val="num" w:pos="2160"/>
        </w:tabs>
        <w:ind w:left="2160" w:hanging="360"/>
      </w:pPr>
      <w:rPr>
        <w:rFonts w:ascii="Arial" w:hAnsi="Arial" w:hint="default"/>
      </w:rPr>
    </w:lvl>
    <w:lvl w:ilvl="3" w:tplc="2FC06990" w:tentative="1">
      <w:start w:val="1"/>
      <w:numFmt w:val="bullet"/>
      <w:lvlText w:val="•"/>
      <w:lvlJc w:val="left"/>
      <w:pPr>
        <w:tabs>
          <w:tab w:val="num" w:pos="2880"/>
        </w:tabs>
        <w:ind w:left="2880" w:hanging="360"/>
      </w:pPr>
      <w:rPr>
        <w:rFonts w:ascii="Arial" w:hAnsi="Arial" w:hint="default"/>
      </w:rPr>
    </w:lvl>
    <w:lvl w:ilvl="4" w:tplc="580EA554" w:tentative="1">
      <w:start w:val="1"/>
      <w:numFmt w:val="bullet"/>
      <w:lvlText w:val="•"/>
      <w:lvlJc w:val="left"/>
      <w:pPr>
        <w:tabs>
          <w:tab w:val="num" w:pos="3600"/>
        </w:tabs>
        <w:ind w:left="3600" w:hanging="360"/>
      </w:pPr>
      <w:rPr>
        <w:rFonts w:ascii="Arial" w:hAnsi="Arial" w:hint="default"/>
      </w:rPr>
    </w:lvl>
    <w:lvl w:ilvl="5" w:tplc="3B56C508" w:tentative="1">
      <w:start w:val="1"/>
      <w:numFmt w:val="bullet"/>
      <w:lvlText w:val="•"/>
      <w:lvlJc w:val="left"/>
      <w:pPr>
        <w:tabs>
          <w:tab w:val="num" w:pos="4320"/>
        </w:tabs>
        <w:ind w:left="4320" w:hanging="360"/>
      </w:pPr>
      <w:rPr>
        <w:rFonts w:ascii="Arial" w:hAnsi="Arial" w:hint="default"/>
      </w:rPr>
    </w:lvl>
    <w:lvl w:ilvl="6" w:tplc="65DE5DFC" w:tentative="1">
      <w:start w:val="1"/>
      <w:numFmt w:val="bullet"/>
      <w:lvlText w:val="•"/>
      <w:lvlJc w:val="left"/>
      <w:pPr>
        <w:tabs>
          <w:tab w:val="num" w:pos="5040"/>
        </w:tabs>
        <w:ind w:left="5040" w:hanging="360"/>
      </w:pPr>
      <w:rPr>
        <w:rFonts w:ascii="Arial" w:hAnsi="Arial" w:hint="default"/>
      </w:rPr>
    </w:lvl>
    <w:lvl w:ilvl="7" w:tplc="10A0236C" w:tentative="1">
      <w:start w:val="1"/>
      <w:numFmt w:val="bullet"/>
      <w:lvlText w:val="•"/>
      <w:lvlJc w:val="left"/>
      <w:pPr>
        <w:tabs>
          <w:tab w:val="num" w:pos="5760"/>
        </w:tabs>
        <w:ind w:left="5760" w:hanging="360"/>
      </w:pPr>
      <w:rPr>
        <w:rFonts w:ascii="Arial" w:hAnsi="Arial" w:hint="default"/>
      </w:rPr>
    </w:lvl>
    <w:lvl w:ilvl="8" w:tplc="6BE0DD4C" w:tentative="1">
      <w:start w:val="1"/>
      <w:numFmt w:val="bullet"/>
      <w:lvlText w:val="•"/>
      <w:lvlJc w:val="left"/>
      <w:pPr>
        <w:tabs>
          <w:tab w:val="num" w:pos="6480"/>
        </w:tabs>
        <w:ind w:left="6480" w:hanging="360"/>
      </w:pPr>
      <w:rPr>
        <w:rFonts w:ascii="Arial" w:hAnsi="Arial" w:hint="default"/>
      </w:rPr>
    </w:lvl>
  </w:abstractNum>
  <w:abstractNum w:abstractNumId="10">
    <w:nsid w:val="3AAE5893"/>
    <w:multiLevelType w:val="hybridMultilevel"/>
    <w:tmpl w:val="8B6889F2"/>
    <w:lvl w:ilvl="0" w:tplc="A6802990">
      <w:start w:val="1"/>
      <w:numFmt w:val="bullet"/>
      <w:lvlText w:val=""/>
      <w:lvlJc w:val="left"/>
      <w:pPr>
        <w:tabs>
          <w:tab w:val="num" w:pos="720"/>
        </w:tabs>
        <w:ind w:left="720" w:hanging="360"/>
      </w:pPr>
      <w:rPr>
        <w:rFonts w:ascii="Wingdings 2" w:hAnsi="Wingdings 2" w:hint="default"/>
      </w:rPr>
    </w:lvl>
    <w:lvl w:ilvl="1" w:tplc="D7E6265C" w:tentative="1">
      <w:start w:val="1"/>
      <w:numFmt w:val="bullet"/>
      <w:lvlText w:val=""/>
      <w:lvlJc w:val="left"/>
      <w:pPr>
        <w:tabs>
          <w:tab w:val="num" w:pos="1440"/>
        </w:tabs>
        <w:ind w:left="1440" w:hanging="360"/>
      </w:pPr>
      <w:rPr>
        <w:rFonts w:ascii="Wingdings 2" w:hAnsi="Wingdings 2" w:hint="default"/>
      </w:rPr>
    </w:lvl>
    <w:lvl w:ilvl="2" w:tplc="E2661080" w:tentative="1">
      <w:start w:val="1"/>
      <w:numFmt w:val="bullet"/>
      <w:lvlText w:val=""/>
      <w:lvlJc w:val="left"/>
      <w:pPr>
        <w:tabs>
          <w:tab w:val="num" w:pos="2160"/>
        </w:tabs>
        <w:ind w:left="2160" w:hanging="360"/>
      </w:pPr>
      <w:rPr>
        <w:rFonts w:ascii="Wingdings 2" w:hAnsi="Wingdings 2" w:hint="default"/>
      </w:rPr>
    </w:lvl>
    <w:lvl w:ilvl="3" w:tplc="603AE9E2" w:tentative="1">
      <w:start w:val="1"/>
      <w:numFmt w:val="bullet"/>
      <w:lvlText w:val=""/>
      <w:lvlJc w:val="left"/>
      <w:pPr>
        <w:tabs>
          <w:tab w:val="num" w:pos="2880"/>
        </w:tabs>
        <w:ind w:left="2880" w:hanging="360"/>
      </w:pPr>
      <w:rPr>
        <w:rFonts w:ascii="Wingdings 2" w:hAnsi="Wingdings 2" w:hint="default"/>
      </w:rPr>
    </w:lvl>
    <w:lvl w:ilvl="4" w:tplc="48FAF418" w:tentative="1">
      <w:start w:val="1"/>
      <w:numFmt w:val="bullet"/>
      <w:lvlText w:val=""/>
      <w:lvlJc w:val="left"/>
      <w:pPr>
        <w:tabs>
          <w:tab w:val="num" w:pos="3600"/>
        </w:tabs>
        <w:ind w:left="3600" w:hanging="360"/>
      </w:pPr>
      <w:rPr>
        <w:rFonts w:ascii="Wingdings 2" w:hAnsi="Wingdings 2" w:hint="default"/>
      </w:rPr>
    </w:lvl>
    <w:lvl w:ilvl="5" w:tplc="CC94D5F6" w:tentative="1">
      <w:start w:val="1"/>
      <w:numFmt w:val="bullet"/>
      <w:lvlText w:val=""/>
      <w:lvlJc w:val="left"/>
      <w:pPr>
        <w:tabs>
          <w:tab w:val="num" w:pos="4320"/>
        </w:tabs>
        <w:ind w:left="4320" w:hanging="360"/>
      </w:pPr>
      <w:rPr>
        <w:rFonts w:ascii="Wingdings 2" w:hAnsi="Wingdings 2" w:hint="default"/>
      </w:rPr>
    </w:lvl>
    <w:lvl w:ilvl="6" w:tplc="EE8292A8" w:tentative="1">
      <w:start w:val="1"/>
      <w:numFmt w:val="bullet"/>
      <w:lvlText w:val=""/>
      <w:lvlJc w:val="left"/>
      <w:pPr>
        <w:tabs>
          <w:tab w:val="num" w:pos="5040"/>
        </w:tabs>
        <w:ind w:left="5040" w:hanging="360"/>
      </w:pPr>
      <w:rPr>
        <w:rFonts w:ascii="Wingdings 2" w:hAnsi="Wingdings 2" w:hint="default"/>
      </w:rPr>
    </w:lvl>
    <w:lvl w:ilvl="7" w:tplc="BDC4B72C" w:tentative="1">
      <w:start w:val="1"/>
      <w:numFmt w:val="bullet"/>
      <w:lvlText w:val=""/>
      <w:lvlJc w:val="left"/>
      <w:pPr>
        <w:tabs>
          <w:tab w:val="num" w:pos="5760"/>
        </w:tabs>
        <w:ind w:left="5760" w:hanging="360"/>
      </w:pPr>
      <w:rPr>
        <w:rFonts w:ascii="Wingdings 2" w:hAnsi="Wingdings 2" w:hint="default"/>
      </w:rPr>
    </w:lvl>
    <w:lvl w:ilvl="8" w:tplc="8DD6BF92" w:tentative="1">
      <w:start w:val="1"/>
      <w:numFmt w:val="bullet"/>
      <w:lvlText w:val=""/>
      <w:lvlJc w:val="left"/>
      <w:pPr>
        <w:tabs>
          <w:tab w:val="num" w:pos="6480"/>
        </w:tabs>
        <w:ind w:left="6480" w:hanging="360"/>
      </w:pPr>
      <w:rPr>
        <w:rFonts w:ascii="Wingdings 2" w:hAnsi="Wingdings 2" w:hint="default"/>
      </w:rPr>
    </w:lvl>
  </w:abstractNum>
  <w:abstractNum w:abstractNumId="11">
    <w:nsid w:val="3BA7354A"/>
    <w:multiLevelType w:val="hybridMultilevel"/>
    <w:tmpl w:val="2D487EB4"/>
    <w:lvl w:ilvl="0" w:tplc="5AEEC34E">
      <w:start w:val="1"/>
      <w:numFmt w:val="bullet"/>
      <w:lvlText w:val="•"/>
      <w:lvlJc w:val="left"/>
      <w:pPr>
        <w:tabs>
          <w:tab w:val="num" w:pos="720"/>
        </w:tabs>
        <w:ind w:left="720" w:hanging="360"/>
      </w:pPr>
      <w:rPr>
        <w:rFonts w:ascii="Arial" w:hAnsi="Arial" w:hint="default"/>
      </w:rPr>
    </w:lvl>
    <w:lvl w:ilvl="1" w:tplc="FC32B0BE" w:tentative="1">
      <w:start w:val="1"/>
      <w:numFmt w:val="bullet"/>
      <w:lvlText w:val="•"/>
      <w:lvlJc w:val="left"/>
      <w:pPr>
        <w:tabs>
          <w:tab w:val="num" w:pos="1440"/>
        </w:tabs>
        <w:ind w:left="1440" w:hanging="360"/>
      </w:pPr>
      <w:rPr>
        <w:rFonts w:ascii="Arial" w:hAnsi="Arial" w:hint="default"/>
      </w:rPr>
    </w:lvl>
    <w:lvl w:ilvl="2" w:tplc="150E07A4" w:tentative="1">
      <w:start w:val="1"/>
      <w:numFmt w:val="bullet"/>
      <w:lvlText w:val="•"/>
      <w:lvlJc w:val="left"/>
      <w:pPr>
        <w:tabs>
          <w:tab w:val="num" w:pos="2160"/>
        </w:tabs>
        <w:ind w:left="2160" w:hanging="360"/>
      </w:pPr>
      <w:rPr>
        <w:rFonts w:ascii="Arial" w:hAnsi="Arial" w:hint="default"/>
      </w:rPr>
    </w:lvl>
    <w:lvl w:ilvl="3" w:tplc="62F238C2" w:tentative="1">
      <w:start w:val="1"/>
      <w:numFmt w:val="bullet"/>
      <w:lvlText w:val="•"/>
      <w:lvlJc w:val="left"/>
      <w:pPr>
        <w:tabs>
          <w:tab w:val="num" w:pos="2880"/>
        </w:tabs>
        <w:ind w:left="2880" w:hanging="360"/>
      </w:pPr>
      <w:rPr>
        <w:rFonts w:ascii="Arial" w:hAnsi="Arial" w:hint="default"/>
      </w:rPr>
    </w:lvl>
    <w:lvl w:ilvl="4" w:tplc="E33AB50C" w:tentative="1">
      <w:start w:val="1"/>
      <w:numFmt w:val="bullet"/>
      <w:lvlText w:val="•"/>
      <w:lvlJc w:val="left"/>
      <w:pPr>
        <w:tabs>
          <w:tab w:val="num" w:pos="3600"/>
        </w:tabs>
        <w:ind w:left="3600" w:hanging="360"/>
      </w:pPr>
      <w:rPr>
        <w:rFonts w:ascii="Arial" w:hAnsi="Arial" w:hint="default"/>
      </w:rPr>
    </w:lvl>
    <w:lvl w:ilvl="5" w:tplc="454CE43A" w:tentative="1">
      <w:start w:val="1"/>
      <w:numFmt w:val="bullet"/>
      <w:lvlText w:val="•"/>
      <w:lvlJc w:val="left"/>
      <w:pPr>
        <w:tabs>
          <w:tab w:val="num" w:pos="4320"/>
        </w:tabs>
        <w:ind w:left="4320" w:hanging="360"/>
      </w:pPr>
      <w:rPr>
        <w:rFonts w:ascii="Arial" w:hAnsi="Arial" w:hint="default"/>
      </w:rPr>
    </w:lvl>
    <w:lvl w:ilvl="6" w:tplc="081A3B86" w:tentative="1">
      <w:start w:val="1"/>
      <w:numFmt w:val="bullet"/>
      <w:lvlText w:val="•"/>
      <w:lvlJc w:val="left"/>
      <w:pPr>
        <w:tabs>
          <w:tab w:val="num" w:pos="5040"/>
        </w:tabs>
        <w:ind w:left="5040" w:hanging="360"/>
      </w:pPr>
      <w:rPr>
        <w:rFonts w:ascii="Arial" w:hAnsi="Arial" w:hint="default"/>
      </w:rPr>
    </w:lvl>
    <w:lvl w:ilvl="7" w:tplc="17FCA062" w:tentative="1">
      <w:start w:val="1"/>
      <w:numFmt w:val="bullet"/>
      <w:lvlText w:val="•"/>
      <w:lvlJc w:val="left"/>
      <w:pPr>
        <w:tabs>
          <w:tab w:val="num" w:pos="5760"/>
        </w:tabs>
        <w:ind w:left="5760" w:hanging="360"/>
      </w:pPr>
      <w:rPr>
        <w:rFonts w:ascii="Arial" w:hAnsi="Arial" w:hint="default"/>
      </w:rPr>
    </w:lvl>
    <w:lvl w:ilvl="8" w:tplc="3DE84D92" w:tentative="1">
      <w:start w:val="1"/>
      <w:numFmt w:val="bullet"/>
      <w:lvlText w:val="•"/>
      <w:lvlJc w:val="left"/>
      <w:pPr>
        <w:tabs>
          <w:tab w:val="num" w:pos="6480"/>
        </w:tabs>
        <w:ind w:left="6480" w:hanging="360"/>
      </w:pPr>
      <w:rPr>
        <w:rFonts w:ascii="Arial" w:hAnsi="Arial" w:hint="default"/>
      </w:rPr>
    </w:lvl>
  </w:abstractNum>
  <w:abstractNum w:abstractNumId="12">
    <w:nsid w:val="3D691744"/>
    <w:multiLevelType w:val="hybridMultilevel"/>
    <w:tmpl w:val="7F844824"/>
    <w:lvl w:ilvl="0" w:tplc="10DC0E32">
      <w:start w:val="1"/>
      <w:numFmt w:val="bullet"/>
      <w:lvlText w:val="•"/>
      <w:lvlJc w:val="left"/>
      <w:pPr>
        <w:tabs>
          <w:tab w:val="num" w:pos="720"/>
        </w:tabs>
        <w:ind w:left="720" w:hanging="360"/>
      </w:pPr>
      <w:rPr>
        <w:rFonts w:ascii="Arial" w:hAnsi="Arial" w:hint="default"/>
      </w:rPr>
    </w:lvl>
    <w:lvl w:ilvl="1" w:tplc="07D6060C" w:tentative="1">
      <w:start w:val="1"/>
      <w:numFmt w:val="bullet"/>
      <w:lvlText w:val="•"/>
      <w:lvlJc w:val="left"/>
      <w:pPr>
        <w:tabs>
          <w:tab w:val="num" w:pos="1440"/>
        </w:tabs>
        <w:ind w:left="1440" w:hanging="360"/>
      </w:pPr>
      <w:rPr>
        <w:rFonts w:ascii="Arial" w:hAnsi="Arial" w:hint="default"/>
      </w:rPr>
    </w:lvl>
    <w:lvl w:ilvl="2" w:tplc="6B4A819C" w:tentative="1">
      <w:start w:val="1"/>
      <w:numFmt w:val="bullet"/>
      <w:lvlText w:val="•"/>
      <w:lvlJc w:val="left"/>
      <w:pPr>
        <w:tabs>
          <w:tab w:val="num" w:pos="2160"/>
        </w:tabs>
        <w:ind w:left="2160" w:hanging="360"/>
      </w:pPr>
      <w:rPr>
        <w:rFonts w:ascii="Arial" w:hAnsi="Arial" w:hint="default"/>
      </w:rPr>
    </w:lvl>
    <w:lvl w:ilvl="3" w:tplc="9F425532" w:tentative="1">
      <w:start w:val="1"/>
      <w:numFmt w:val="bullet"/>
      <w:lvlText w:val="•"/>
      <w:lvlJc w:val="left"/>
      <w:pPr>
        <w:tabs>
          <w:tab w:val="num" w:pos="2880"/>
        </w:tabs>
        <w:ind w:left="2880" w:hanging="360"/>
      </w:pPr>
      <w:rPr>
        <w:rFonts w:ascii="Arial" w:hAnsi="Arial" w:hint="default"/>
      </w:rPr>
    </w:lvl>
    <w:lvl w:ilvl="4" w:tplc="E392F1BC" w:tentative="1">
      <w:start w:val="1"/>
      <w:numFmt w:val="bullet"/>
      <w:lvlText w:val="•"/>
      <w:lvlJc w:val="left"/>
      <w:pPr>
        <w:tabs>
          <w:tab w:val="num" w:pos="3600"/>
        </w:tabs>
        <w:ind w:left="3600" w:hanging="360"/>
      </w:pPr>
      <w:rPr>
        <w:rFonts w:ascii="Arial" w:hAnsi="Arial" w:hint="default"/>
      </w:rPr>
    </w:lvl>
    <w:lvl w:ilvl="5" w:tplc="6046B6D8" w:tentative="1">
      <w:start w:val="1"/>
      <w:numFmt w:val="bullet"/>
      <w:lvlText w:val="•"/>
      <w:lvlJc w:val="left"/>
      <w:pPr>
        <w:tabs>
          <w:tab w:val="num" w:pos="4320"/>
        </w:tabs>
        <w:ind w:left="4320" w:hanging="360"/>
      </w:pPr>
      <w:rPr>
        <w:rFonts w:ascii="Arial" w:hAnsi="Arial" w:hint="default"/>
      </w:rPr>
    </w:lvl>
    <w:lvl w:ilvl="6" w:tplc="09E84AD6" w:tentative="1">
      <w:start w:val="1"/>
      <w:numFmt w:val="bullet"/>
      <w:lvlText w:val="•"/>
      <w:lvlJc w:val="left"/>
      <w:pPr>
        <w:tabs>
          <w:tab w:val="num" w:pos="5040"/>
        </w:tabs>
        <w:ind w:left="5040" w:hanging="360"/>
      </w:pPr>
      <w:rPr>
        <w:rFonts w:ascii="Arial" w:hAnsi="Arial" w:hint="default"/>
      </w:rPr>
    </w:lvl>
    <w:lvl w:ilvl="7" w:tplc="7C94CB58" w:tentative="1">
      <w:start w:val="1"/>
      <w:numFmt w:val="bullet"/>
      <w:lvlText w:val="•"/>
      <w:lvlJc w:val="left"/>
      <w:pPr>
        <w:tabs>
          <w:tab w:val="num" w:pos="5760"/>
        </w:tabs>
        <w:ind w:left="5760" w:hanging="360"/>
      </w:pPr>
      <w:rPr>
        <w:rFonts w:ascii="Arial" w:hAnsi="Arial" w:hint="default"/>
      </w:rPr>
    </w:lvl>
    <w:lvl w:ilvl="8" w:tplc="A2D8E9A4" w:tentative="1">
      <w:start w:val="1"/>
      <w:numFmt w:val="bullet"/>
      <w:lvlText w:val="•"/>
      <w:lvlJc w:val="left"/>
      <w:pPr>
        <w:tabs>
          <w:tab w:val="num" w:pos="6480"/>
        </w:tabs>
        <w:ind w:left="6480" w:hanging="360"/>
      </w:pPr>
      <w:rPr>
        <w:rFonts w:ascii="Arial" w:hAnsi="Arial" w:hint="default"/>
      </w:rPr>
    </w:lvl>
  </w:abstractNum>
  <w:abstractNum w:abstractNumId="13">
    <w:nsid w:val="3DCA2B7A"/>
    <w:multiLevelType w:val="hybridMultilevel"/>
    <w:tmpl w:val="6A861B56"/>
    <w:lvl w:ilvl="0" w:tplc="3182AB22">
      <w:start w:val="1"/>
      <w:numFmt w:val="bullet"/>
      <w:lvlText w:val="•"/>
      <w:lvlJc w:val="left"/>
      <w:pPr>
        <w:tabs>
          <w:tab w:val="num" w:pos="720"/>
        </w:tabs>
        <w:ind w:left="720" w:hanging="360"/>
      </w:pPr>
      <w:rPr>
        <w:rFonts w:ascii="Arial" w:hAnsi="Arial" w:hint="default"/>
      </w:rPr>
    </w:lvl>
    <w:lvl w:ilvl="1" w:tplc="A9940FFE" w:tentative="1">
      <w:start w:val="1"/>
      <w:numFmt w:val="bullet"/>
      <w:lvlText w:val="•"/>
      <w:lvlJc w:val="left"/>
      <w:pPr>
        <w:tabs>
          <w:tab w:val="num" w:pos="1440"/>
        </w:tabs>
        <w:ind w:left="1440" w:hanging="360"/>
      </w:pPr>
      <w:rPr>
        <w:rFonts w:ascii="Arial" w:hAnsi="Arial" w:hint="default"/>
      </w:rPr>
    </w:lvl>
    <w:lvl w:ilvl="2" w:tplc="E98ADB28" w:tentative="1">
      <w:start w:val="1"/>
      <w:numFmt w:val="bullet"/>
      <w:lvlText w:val="•"/>
      <w:lvlJc w:val="left"/>
      <w:pPr>
        <w:tabs>
          <w:tab w:val="num" w:pos="2160"/>
        </w:tabs>
        <w:ind w:left="2160" w:hanging="360"/>
      </w:pPr>
      <w:rPr>
        <w:rFonts w:ascii="Arial" w:hAnsi="Arial" w:hint="default"/>
      </w:rPr>
    </w:lvl>
    <w:lvl w:ilvl="3" w:tplc="40F8DA3E" w:tentative="1">
      <w:start w:val="1"/>
      <w:numFmt w:val="bullet"/>
      <w:lvlText w:val="•"/>
      <w:lvlJc w:val="left"/>
      <w:pPr>
        <w:tabs>
          <w:tab w:val="num" w:pos="2880"/>
        </w:tabs>
        <w:ind w:left="2880" w:hanging="360"/>
      </w:pPr>
      <w:rPr>
        <w:rFonts w:ascii="Arial" w:hAnsi="Arial" w:hint="default"/>
      </w:rPr>
    </w:lvl>
    <w:lvl w:ilvl="4" w:tplc="1F22CD08" w:tentative="1">
      <w:start w:val="1"/>
      <w:numFmt w:val="bullet"/>
      <w:lvlText w:val="•"/>
      <w:lvlJc w:val="left"/>
      <w:pPr>
        <w:tabs>
          <w:tab w:val="num" w:pos="3600"/>
        </w:tabs>
        <w:ind w:left="3600" w:hanging="360"/>
      </w:pPr>
      <w:rPr>
        <w:rFonts w:ascii="Arial" w:hAnsi="Arial" w:hint="default"/>
      </w:rPr>
    </w:lvl>
    <w:lvl w:ilvl="5" w:tplc="45A2AF0C" w:tentative="1">
      <w:start w:val="1"/>
      <w:numFmt w:val="bullet"/>
      <w:lvlText w:val="•"/>
      <w:lvlJc w:val="left"/>
      <w:pPr>
        <w:tabs>
          <w:tab w:val="num" w:pos="4320"/>
        </w:tabs>
        <w:ind w:left="4320" w:hanging="360"/>
      </w:pPr>
      <w:rPr>
        <w:rFonts w:ascii="Arial" w:hAnsi="Arial" w:hint="default"/>
      </w:rPr>
    </w:lvl>
    <w:lvl w:ilvl="6" w:tplc="E9ECB728" w:tentative="1">
      <w:start w:val="1"/>
      <w:numFmt w:val="bullet"/>
      <w:lvlText w:val="•"/>
      <w:lvlJc w:val="left"/>
      <w:pPr>
        <w:tabs>
          <w:tab w:val="num" w:pos="5040"/>
        </w:tabs>
        <w:ind w:left="5040" w:hanging="360"/>
      </w:pPr>
      <w:rPr>
        <w:rFonts w:ascii="Arial" w:hAnsi="Arial" w:hint="default"/>
      </w:rPr>
    </w:lvl>
    <w:lvl w:ilvl="7" w:tplc="F580D2C6" w:tentative="1">
      <w:start w:val="1"/>
      <w:numFmt w:val="bullet"/>
      <w:lvlText w:val="•"/>
      <w:lvlJc w:val="left"/>
      <w:pPr>
        <w:tabs>
          <w:tab w:val="num" w:pos="5760"/>
        </w:tabs>
        <w:ind w:left="5760" w:hanging="360"/>
      </w:pPr>
      <w:rPr>
        <w:rFonts w:ascii="Arial" w:hAnsi="Arial" w:hint="default"/>
      </w:rPr>
    </w:lvl>
    <w:lvl w:ilvl="8" w:tplc="7EF27E82" w:tentative="1">
      <w:start w:val="1"/>
      <w:numFmt w:val="bullet"/>
      <w:lvlText w:val="•"/>
      <w:lvlJc w:val="left"/>
      <w:pPr>
        <w:tabs>
          <w:tab w:val="num" w:pos="6480"/>
        </w:tabs>
        <w:ind w:left="6480" w:hanging="360"/>
      </w:pPr>
      <w:rPr>
        <w:rFonts w:ascii="Arial" w:hAnsi="Arial" w:hint="default"/>
      </w:rPr>
    </w:lvl>
  </w:abstractNum>
  <w:abstractNum w:abstractNumId="14">
    <w:nsid w:val="3FB3662D"/>
    <w:multiLevelType w:val="hybridMultilevel"/>
    <w:tmpl w:val="4A3E91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40582664"/>
    <w:multiLevelType w:val="multilevel"/>
    <w:tmpl w:val="E4ECD7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421F6C2F"/>
    <w:multiLevelType w:val="hybridMultilevel"/>
    <w:tmpl w:val="084A725C"/>
    <w:lvl w:ilvl="0" w:tplc="9C8060E8">
      <w:start w:val="1"/>
      <w:numFmt w:val="bullet"/>
      <w:lvlText w:val="•"/>
      <w:lvlJc w:val="left"/>
      <w:pPr>
        <w:tabs>
          <w:tab w:val="num" w:pos="720"/>
        </w:tabs>
        <w:ind w:left="720" w:hanging="360"/>
      </w:pPr>
      <w:rPr>
        <w:rFonts w:ascii="Arial" w:hAnsi="Arial" w:hint="default"/>
      </w:rPr>
    </w:lvl>
    <w:lvl w:ilvl="1" w:tplc="3F062CC6" w:tentative="1">
      <w:start w:val="1"/>
      <w:numFmt w:val="bullet"/>
      <w:lvlText w:val="•"/>
      <w:lvlJc w:val="left"/>
      <w:pPr>
        <w:tabs>
          <w:tab w:val="num" w:pos="1440"/>
        </w:tabs>
        <w:ind w:left="1440" w:hanging="360"/>
      </w:pPr>
      <w:rPr>
        <w:rFonts w:ascii="Arial" w:hAnsi="Arial" w:hint="default"/>
      </w:rPr>
    </w:lvl>
    <w:lvl w:ilvl="2" w:tplc="132E2410" w:tentative="1">
      <w:start w:val="1"/>
      <w:numFmt w:val="bullet"/>
      <w:lvlText w:val="•"/>
      <w:lvlJc w:val="left"/>
      <w:pPr>
        <w:tabs>
          <w:tab w:val="num" w:pos="2160"/>
        </w:tabs>
        <w:ind w:left="2160" w:hanging="360"/>
      </w:pPr>
      <w:rPr>
        <w:rFonts w:ascii="Arial" w:hAnsi="Arial" w:hint="default"/>
      </w:rPr>
    </w:lvl>
    <w:lvl w:ilvl="3" w:tplc="FE4079EE" w:tentative="1">
      <w:start w:val="1"/>
      <w:numFmt w:val="bullet"/>
      <w:lvlText w:val="•"/>
      <w:lvlJc w:val="left"/>
      <w:pPr>
        <w:tabs>
          <w:tab w:val="num" w:pos="2880"/>
        </w:tabs>
        <w:ind w:left="2880" w:hanging="360"/>
      </w:pPr>
      <w:rPr>
        <w:rFonts w:ascii="Arial" w:hAnsi="Arial" w:hint="default"/>
      </w:rPr>
    </w:lvl>
    <w:lvl w:ilvl="4" w:tplc="0588790A" w:tentative="1">
      <w:start w:val="1"/>
      <w:numFmt w:val="bullet"/>
      <w:lvlText w:val="•"/>
      <w:lvlJc w:val="left"/>
      <w:pPr>
        <w:tabs>
          <w:tab w:val="num" w:pos="3600"/>
        </w:tabs>
        <w:ind w:left="3600" w:hanging="360"/>
      </w:pPr>
      <w:rPr>
        <w:rFonts w:ascii="Arial" w:hAnsi="Arial" w:hint="default"/>
      </w:rPr>
    </w:lvl>
    <w:lvl w:ilvl="5" w:tplc="016608D2" w:tentative="1">
      <w:start w:val="1"/>
      <w:numFmt w:val="bullet"/>
      <w:lvlText w:val="•"/>
      <w:lvlJc w:val="left"/>
      <w:pPr>
        <w:tabs>
          <w:tab w:val="num" w:pos="4320"/>
        </w:tabs>
        <w:ind w:left="4320" w:hanging="360"/>
      </w:pPr>
      <w:rPr>
        <w:rFonts w:ascii="Arial" w:hAnsi="Arial" w:hint="default"/>
      </w:rPr>
    </w:lvl>
    <w:lvl w:ilvl="6" w:tplc="BB5C2948" w:tentative="1">
      <w:start w:val="1"/>
      <w:numFmt w:val="bullet"/>
      <w:lvlText w:val="•"/>
      <w:lvlJc w:val="left"/>
      <w:pPr>
        <w:tabs>
          <w:tab w:val="num" w:pos="5040"/>
        </w:tabs>
        <w:ind w:left="5040" w:hanging="360"/>
      </w:pPr>
      <w:rPr>
        <w:rFonts w:ascii="Arial" w:hAnsi="Arial" w:hint="default"/>
      </w:rPr>
    </w:lvl>
    <w:lvl w:ilvl="7" w:tplc="35E4EC6C" w:tentative="1">
      <w:start w:val="1"/>
      <w:numFmt w:val="bullet"/>
      <w:lvlText w:val="•"/>
      <w:lvlJc w:val="left"/>
      <w:pPr>
        <w:tabs>
          <w:tab w:val="num" w:pos="5760"/>
        </w:tabs>
        <w:ind w:left="5760" w:hanging="360"/>
      </w:pPr>
      <w:rPr>
        <w:rFonts w:ascii="Arial" w:hAnsi="Arial" w:hint="default"/>
      </w:rPr>
    </w:lvl>
    <w:lvl w:ilvl="8" w:tplc="72FEE30C" w:tentative="1">
      <w:start w:val="1"/>
      <w:numFmt w:val="bullet"/>
      <w:lvlText w:val="•"/>
      <w:lvlJc w:val="left"/>
      <w:pPr>
        <w:tabs>
          <w:tab w:val="num" w:pos="6480"/>
        </w:tabs>
        <w:ind w:left="6480" w:hanging="360"/>
      </w:pPr>
      <w:rPr>
        <w:rFonts w:ascii="Arial" w:hAnsi="Arial" w:hint="default"/>
      </w:rPr>
    </w:lvl>
  </w:abstractNum>
  <w:abstractNum w:abstractNumId="17">
    <w:nsid w:val="45435E01"/>
    <w:multiLevelType w:val="hybridMultilevel"/>
    <w:tmpl w:val="485AFC3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4ABD7E26"/>
    <w:multiLevelType w:val="hybridMultilevel"/>
    <w:tmpl w:val="74C41F1E"/>
    <w:lvl w:ilvl="0" w:tplc="6DC0C7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B6F2726"/>
    <w:multiLevelType w:val="hybridMultilevel"/>
    <w:tmpl w:val="DB20DF6E"/>
    <w:lvl w:ilvl="0" w:tplc="D5662BD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C4E0128"/>
    <w:multiLevelType w:val="hybridMultilevel"/>
    <w:tmpl w:val="FE28EAF8"/>
    <w:lvl w:ilvl="0" w:tplc="EBF6002C">
      <w:start w:val="1"/>
      <w:numFmt w:val="decimal"/>
      <w:lvlText w:val="%1."/>
      <w:lvlJc w:val="left"/>
      <w:pPr>
        <w:tabs>
          <w:tab w:val="num" w:pos="720"/>
        </w:tabs>
        <w:ind w:left="720" w:hanging="360"/>
      </w:pPr>
    </w:lvl>
    <w:lvl w:ilvl="1" w:tplc="F272A424" w:tentative="1">
      <w:start w:val="1"/>
      <w:numFmt w:val="decimal"/>
      <w:lvlText w:val="%2."/>
      <w:lvlJc w:val="left"/>
      <w:pPr>
        <w:tabs>
          <w:tab w:val="num" w:pos="1440"/>
        </w:tabs>
        <w:ind w:left="1440" w:hanging="360"/>
      </w:pPr>
    </w:lvl>
    <w:lvl w:ilvl="2" w:tplc="A950CDE8" w:tentative="1">
      <w:start w:val="1"/>
      <w:numFmt w:val="decimal"/>
      <w:lvlText w:val="%3."/>
      <w:lvlJc w:val="left"/>
      <w:pPr>
        <w:tabs>
          <w:tab w:val="num" w:pos="2160"/>
        </w:tabs>
        <w:ind w:left="2160" w:hanging="360"/>
      </w:pPr>
    </w:lvl>
    <w:lvl w:ilvl="3" w:tplc="B9E2BE94" w:tentative="1">
      <w:start w:val="1"/>
      <w:numFmt w:val="decimal"/>
      <w:lvlText w:val="%4."/>
      <w:lvlJc w:val="left"/>
      <w:pPr>
        <w:tabs>
          <w:tab w:val="num" w:pos="2880"/>
        </w:tabs>
        <w:ind w:left="2880" w:hanging="360"/>
      </w:pPr>
    </w:lvl>
    <w:lvl w:ilvl="4" w:tplc="D0B67188" w:tentative="1">
      <w:start w:val="1"/>
      <w:numFmt w:val="decimal"/>
      <w:lvlText w:val="%5."/>
      <w:lvlJc w:val="left"/>
      <w:pPr>
        <w:tabs>
          <w:tab w:val="num" w:pos="3600"/>
        </w:tabs>
        <w:ind w:left="3600" w:hanging="360"/>
      </w:pPr>
    </w:lvl>
    <w:lvl w:ilvl="5" w:tplc="E4484EB0" w:tentative="1">
      <w:start w:val="1"/>
      <w:numFmt w:val="decimal"/>
      <w:lvlText w:val="%6."/>
      <w:lvlJc w:val="left"/>
      <w:pPr>
        <w:tabs>
          <w:tab w:val="num" w:pos="4320"/>
        </w:tabs>
        <w:ind w:left="4320" w:hanging="360"/>
      </w:pPr>
    </w:lvl>
    <w:lvl w:ilvl="6" w:tplc="2A185F02" w:tentative="1">
      <w:start w:val="1"/>
      <w:numFmt w:val="decimal"/>
      <w:lvlText w:val="%7."/>
      <w:lvlJc w:val="left"/>
      <w:pPr>
        <w:tabs>
          <w:tab w:val="num" w:pos="5040"/>
        </w:tabs>
        <w:ind w:left="5040" w:hanging="360"/>
      </w:pPr>
    </w:lvl>
    <w:lvl w:ilvl="7" w:tplc="677EE50A" w:tentative="1">
      <w:start w:val="1"/>
      <w:numFmt w:val="decimal"/>
      <w:lvlText w:val="%8."/>
      <w:lvlJc w:val="left"/>
      <w:pPr>
        <w:tabs>
          <w:tab w:val="num" w:pos="5760"/>
        </w:tabs>
        <w:ind w:left="5760" w:hanging="360"/>
      </w:pPr>
    </w:lvl>
    <w:lvl w:ilvl="8" w:tplc="58D0BCA8" w:tentative="1">
      <w:start w:val="1"/>
      <w:numFmt w:val="decimal"/>
      <w:lvlText w:val="%9."/>
      <w:lvlJc w:val="left"/>
      <w:pPr>
        <w:tabs>
          <w:tab w:val="num" w:pos="6480"/>
        </w:tabs>
        <w:ind w:left="6480" w:hanging="360"/>
      </w:pPr>
    </w:lvl>
  </w:abstractNum>
  <w:abstractNum w:abstractNumId="21">
    <w:nsid w:val="4E014A26"/>
    <w:multiLevelType w:val="hybridMultilevel"/>
    <w:tmpl w:val="188ABB02"/>
    <w:lvl w:ilvl="0" w:tplc="6DC0C7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FFD6E0F"/>
    <w:multiLevelType w:val="hybridMultilevel"/>
    <w:tmpl w:val="0A162910"/>
    <w:lvl w:ilvl="0" w:tplc="BAC6C5EE">
      <w:start w:val="1"/>
      <w:numFmt w:val="bullet"/>
      <w:lvlText w:val=""/>
      <w:lvlJc w:val="left"/>
      <w:pPr>
        <w:ind w:left="1440" w:hanging="360"/>
      </w:pPr>
      <w:rPr>
        <w:rFonts w:ascii="Wingdings 2" w:hAnsi="Wingdings 2"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5AAE12F3"/>
    <w:multiLevelType w:val="hybridMultilevel"/>
    <w:tmpl w:val="48925E30"/>
    <w:lvl w:ilvl="0" w:tplc="CCCAEAAE">
      <w:start w:val="1"/>
      <w:numFmt w:val="decimal"/>
      <w:lvlText w:val="%1."/>
      <w:lvlJc w:val="left"/>
      <w:pPr>
        <w:tabs>
          <w:tab w:val="num" w:pos="720"/>
        </w:tabs>
        <w:ind w:left="720" w:hanging="360"/>
      </w:pPr>
    </w:lvl>
    <w:lvl w:ilvl="1" w:tplc="CE5AEBD2" w:tentative="1">
      <w:start w:val="1"/>
      <w:numFmt w:val="decimal"/>
      <w:lvlText w:val="%2."/>
      <w:lvlJc w:val="left"/>
      <w:pPr>
        <w:tabs>
          <w:tab w:val="num" w:pos="1440"/>
        </w:tabs>
        <w:ind w:left="1440" w:hanging="360"/>
      </w:pPr>
    </w:lvl>
    <w:lvl w:ilvl="2" w:tplc="8B42FC18" w:tentative="1">
      <w:start w:val="1"/>
      <w:numFmt w:val="decimal"/>
      <w:lvlText w:val="%3."/>
      <w:lvlJc w:val="left"/>
      <w:pPr>
        <w:tabs>
          <w:tab w:val="num" w:pos="2160"/>
        </w:tabs>
        <w:ind w:left="2160" w:hanging="360"/>
      </w:pPr>
    </w:lvl>
    <w:lvl w:ilvl="3" w:tplc="A790F1D4" w:tentative="1">
      <w:start w:val="1"/>
      <w:numFmt w:val="decimal"/>
      <w:lvlText w:val="%4."/>
      <w:lvlJc w:val="left"/>
      <w:pPr>
        <w:tabs>
          <w:tab w:val="num" w:pos="2880"/>
        </w:tabs>
        <w:ind w:left="2880" w:hanging="360"/>
      </w:pPr>
    </w:lvl>
    <w:lvl w:ilvl="4" w:tplc="D3E202C8" w:tentative="1">
      <w:start w:val="1"/>
      <w:numFmt w:val="decimal"/>
      <w:lvlText w:val="%5."/>
      <w:lvlJc w:val="left"/>
      <w:pPr>
        <w:tabs>
          <w:tab w:val="num" w:pos="3600"/>
        </w:tabs>
        <w:ind w:left="3600" w:hanging="360"/>
      </w:pPr>
    </w:lvl>
    <w:lvl w:ilvl="5" w:tplc="096A7552" w:tentative="1">
      <w:start w:val="1"/>
      <w:numFmt w:val="decimal"/>
      <w:lvlText w:val="%6."/>
      <w:lvlJc w:val="left"/>
      <w:pPr>
        <w:tabs>
          <w:tab w:val="num" w:pos="4320"/>
        </w:tabs>
        <w:ind w:left="4320" w:hanging="360"/>
      </w:pPr>
    </w:lvl>
    <w:lvl w:ilvl="6" w:tplc="50FA19C6" w:tentative="1">
      <w:start w:val="1"/>
      <w:numFmt w:val="decimal"/>
      <w:lvlText w:val="%7."/>
      <w:lvlJc w:val="left"/>
      <w:pPr>
        <w:tabs>
          <w:tab w:val="num" w:pos="5040"/>
        </w:tabs>
        <w:ind w:left="5040" w:hanging="360"/>
      </w:pPr>
    </w:lvl>
    <w:lvl w:ilvl="7" w:tplc="388CAA4E" w:tentative="1">
      <w:start w:val="1"/>
      <w:numFmt w:val="decimal"/>
      <w:lvlText w:val="%8."/>
      <w:lvlJc w:val="left"/>
      <w:pPr>
        <w:tabs>
          <w:tab w:val="num" w:pos="5760"/>
        </w:tabs>
        <w:ind w:left="5760" w:hanging="360"/>
      </w:pPr>
    </w:lvl>
    <w:lvl w:ilvl="8" w:tplc="F84AECA6" w:tentative="1">
      <w:start w:val="1"/>
      <w:numFmt w:val="decimal"/>
      <w:lvlText w:val="%9."/>
      <w:lvlJc w:val="left"/>
      <w:pPr>
        <w:tabs>
          <w:tab w:val="num" w:pos="6480"/>
        </w:tabs>
        <w:ind w:left="6480" w:hanging="360"/>
      </w:pPr>
    </w:lvl>
  </w:abstractNum>
  <w:abstractNum w:abstractNumId="24">
    <w:nsid w:val="5BFC2DCF"/>
    <w:multiLevelType w:val="hybridMultilevel"/>
    <w:tmpl w:val="1F149138"/>
    <w:lvl w:ilvl="0" w:tplc="A9361DEC">
      <w:start w:val="1"/>
      <w:numFmt w:val="bullet"/>
      <w:lvlText w:val="•"/>
      <w:lvlJc w:val="left"/>
      <w:pPr>
        <w:tabs>
          <w:tab w:val="num" w:pos="720"/>
        </w:tabs>
        <w:ind w:left="720" w:hanging="360"/>
      </w:pPr>
      <w:rPr>
        <w:rFonts w:ascii="Arial" w:hAnsi="Arial" w:hint="default"/>
      </w:rPr>
    </w:lvl>
    <w:lvl w:ilvl="1" w:tplc="4A8C4120" w:tentative="1">
      <w:start w:val="1"/>
      <w:numFmt w:val="bullet"/>
      <w:lvlText w:val="•"/>
      <w:lvlJc w:val="left"/>
      <w:pPr>
        <w:tabs>
          <w:tab w:val="num" w:pos="1440"/>
        </w:tabs>
        <w:ind w:left="1440" w:hanging="360"/>
      </w:pPr>
      <w:rPr>
        <w:rFonts w:ascii="Arial" w:hAnsi="Arial" w:hint="default"/>
      </w:rPr>
    </w:lvl>
    <w:lvl w:ilvl="2" w:tplc="ED686FDA" w:tentative="1">
      <w:start w:val="1"/>
      <w:numFmt w:val="bullet"/>
      <w:lvlText w:val="•"/>
      <w:lvlJc w:val="left"/>
      <w:pPr>
        <w:tabs>
          <w:tab w:val="num" w:pos="2160"/>
        </w:tabs>
        <w:ind w:left="2160" w:hanging="360"/>
      </w:pPr>
      <w:rPr>
        <w:rFonts w:ascii="Arial" w:hAnsi="Arial" w:hint="default"/>
      </w:rPr>
    </w:lvl>
    <w:lvl w:ilvl="3" w:tplc="8014DDF2" w:tentative="1">
      <w:start w:val="1"/>
      <w:numFmt w:val="bullet"/>
      <w:lvlText w:val="•"/>
      <w:lvlJc w:val="left"/>
      <w:pPr>
        <w:tabs>
          <w:tab w:val="num" w:pos="2880"/>
        </w:tabs>
        <w:ind w:left="2880" w:hanging="360"/>
      </w:pPr>
      <w:rPr>
        <w:rFonts w:ascii="Arial" w:hAnsi="Arial" w:hint="default"/>
      </w:rPr>
    </w:lvl>
    <w:lvl w:ilvl="4" w:tplc="13388A30" w:tentative="1">
      <w:start w:val="1"/>
      <w:numFmt w:val="bullet"/>
      <w:lvlText w:val="•"/>
      <w:lvlJc w:val="left"/>
      <w:pPr>
        <w:tabs>
          <w:tab w:val="num" w:pos="3600"/>
        </w:tabs>
        <w:ind w:left="3600" w:hanging="360"/>
      </w:pPr>
      <w:rPr>
        <w:rFonts w:ascii="Arial" w:hAnsi="Arial" w:hint="default"/>
      </w:rPr>
    </w:lvl>
    <w:lvl w:ilvl="5" w:tplc="B7745B72" w:tentative="1">
      <w:start w:val="1"/>
      <w:numFmt w:val="bullet"/>
      <w:lvlText w:val="•"/>
      <w:lvlJc w:val="left"/>
      <w:pPr>
        <w:tabs>
          <w:tab w:val="num" w:pos="4320"/>
        </w:tabs>
        <w:ind w:left="4320" w:hanging="360"/>
      </w:pPr>
      <w:rPr>
        <w:rFonts w:ascii="Arial" w:hAnsi="Arial" w:hint="default"/>
      </w:rPr>
    </w:lvl>
    <w:lvl w:ilvl="6" w:tplc="8F60EDC8" w:tentative="1">
      <w:start w:val="1"/>
      <w:numFmt w:val="bullet"/>
      <w:lvlText w:val="•"/>
      <w:lvlJc w:val="left"/>
      <w:pPr>
        <w:tabs>
          <w:tab w:val="num" w:pos="5040"/>
        </w:tabs>
        <w:ind w:left="5040" w:hanging="360"/>
      </w:pPr>
      <w:rPr>
        <w:rFonts w:ascii="Arial" w:hAnsi="Arial" w:hint="default"/>
      </w:rPr>
    </w:lvl>
    <w:lvl w:ilvl="7" w:tplc="B73E77DE" w:tentative="1">
      <w:start w:val="1"/>
      <w:numFmt w:val="bullet"/>
      <w:lvlText w:val="•"/>
      <w:lvlJc w:val="left"/>
      <w:pPr>
        <w:tabs>
          <w:tab w:val="num" w:pos="5760"/>
        </w:tabs>
        <w:ind w:left="5760" w:hanging="360"/>
      </w:pPr>
      <w:rPr>
        <w:rFonts w:ascii="Arial" w:hAnsi="Arial" w:hint="default"/>
      </w:rPr>
    </w:lvl>
    <w:lvl w:ilvl="8" w:tplc="EE7E1A7C" w:tentative="1">
      <w:start w:val="1"/>
      <w:numFmt w:val="bullet"/>
      <w:lvlText w:val="•"/>
      <w:lvlJc w:val="left"/>
      <w:pPr>
        <w:tabs>
          <w:tab w:val="num" w:pos="6480"/>
        </w:tabs>
        <w:ind w:left="6480" w:hanging="360"/>
      </w:pPr>
      <w:rPr>
        <w:rFonts w:ascii="Arial" w:hAnsi="Arial" w:hint="default"/>
      </w:rPr>
    </w:lvl>
  </w:abstractNum>
  <w:abstractNum w:abstractNumId="25">
    <w:nsid w:val="5C557DB4"/>
    <w:multiLevelType w:val="hybridMultilevel"/>
    <w:tmpl w:val="4FDE5C30"/>
    <w:lvl w:ilvl="0" w:tplc="0896A084">
      <w:start w:val="1"/>
      <w:numFmt w:val="bullet"/>
      <w:lvlText w:val="•"/>
      <w:lvlJc w:val="left"/>
      <w:pPr>
        <w:tabs>
          <w:tab w:val="num" w:pos="720"/>
        </w:tabs>
        <w:ind w:left="720" w:hanging="360"/>
      </w:pPr>
      <w:rPr>
        <w:rFonts w:ascii="Arial" w:hAnsi="Arial" w:hint="default"/>
      </w:rPr>
    </w:lvl>
    <w:lvl w:ilvl="1" w:tplc="95103204" w:tentative="1">
      <w:start w:val="1"/>
      <w:numFmt w:val="bullet"/>
      <w:lvlText w:val="•"/>
      <w:lvlJc w:val="left"/>
      <w:pPr>
        <w:tabs>
          <w:tab w:val="num" w:pos="1440"/>
        </w:tabs>
        <w:ind w:left="1440" w:hanging="360"/>
      </w:pPr>
      <w:rPr>
        <w:rFonts w:ascii="Arial" w:hAnsi="Arial" w:hint="default"/>
      </w:rPr>
    </w:lvl>
    <w:lvl w:ilvl="2" w:tplc="0E08B558" w:tentative="1">
      <w:start w:val="1"/>
      <w:numFmt w:val="bullet"/>
      <w:lvlText w:val="•"/>
      <w:lvlJc w:val="left"/>
      <w:pPr>
        <w:tabs>
          <w:tab w:val="num" w:pos="2160"/>
        </w:tabs>
        <w:ind w:left="2160" w:hanging="360"/>
      </w:pPr>
      <w:rPr>
        <w:rFonts w:ascii="Arial" w:hAnsi="Arial" w:hint="default"/>
      </w:rPr>
    </w:lvl>
    <w:lvl w:ilvl="3" w:tplc="A816BCF6" w:tentative="1">
      <w:start w:val="1"/>
      <w:numFmt w:val="bullet"/>
      <w:lvlText w:val="•"/>
      <w:lvlJc w:val="left"/>
      <w:pPr>
        <w:tabs>
          <w:tab w:val="num" w:pos="2880"/>
        </w:tabs>
        <w:ind w:left="2880" w:hanging="360"/>
      </w:pPr>
      <w:rPr>
        <w:rFonts w:ascii="Arial" w:hAnsi="Arial" w:hint="default"/>
      </w:rPr>
    </w:lvl>
    <w:lvl w:ilvl="4" w:tplc="BFE2E962" w:tentative="1">
      <w:start w:val="1"/>
      <w:numFmt w:val="bullet"/>
      <w:lvlText w:val="•"/>
      <w:lvlJc w:val="left"/>
      <w:pPr>
        <w:tabs>
          <w:tab w:val="num" w:pos="3600"/>
        </w:tabs>
        <w:ind w:left="3600" w:hanging="360"/>
      </w:pPr>
      <w:rPr>
        <w:rFonts w:ascii="Arial" w:hAnsi="Arial" w:hint="default"/>
      </w:rPr>
    </w:lvl>
    <w:lvl w:ilvl="5" w:tplc="E3C6A0F4" w:tentative="1">
      <w:start w:val="1"/>
      <w:numFmt w:val="bullet"/>
      <w:lvlText w:val="•"/>
      <w:lvlJc w:val="left"/>
      <w:pPr>
        <w:tabs>
          <w:tab w:val="num" w:pos="4320"/>
        </w:tabs>
        <w:ind w:left="4320" w:hanging="360"/>
      </w:pPr>
      <w:rPr>
        <w:rFonts w:ascii="Arial" w:hAnsi="Arial" w:hint="default"/>
      </w:rPr>
    </w:lvl>
    <w:lvl w:ilvl="6" w:tplc="4A446488" w:tentative="1">
      <w:start w:val="1"/>
      <w:numFmt w:val="bullet"/>
      <w:lvlText w:val="•"/>
      <w:lvlJc w:val="left"/>
      <w:pPr>
        <w:tabs>
          <w:tab w:val="num" w:pos="5040"/>
        </w:tabs>
        <w:ind w:left="5040" w:hanging="360"/>
      </w:pPr>
      <w:rPr>
        <w:rFonts w:ascii="Arial" w:hAnsi="Arial" w:hint="default"/>
      </w:rPr>
    </w:lvl>
    <w:lvl w:ilvl="7" w:tplc="148815A0" w:tentative="1">
      <w:start w:val="1"/>
      <w:numFmt w:val="bullet"/>
      <w:lvlText w:val="•"/>
      <w:lvlJc w:val="left"/>
      <w:pPr>
        <w:tabs>
          <w:tab w:val="num" w:pos="5760"/>
        </w:tabs>
        <w:ind w:left="5760" w:hanging="360"/>
      </w:pPr>
      <w:rPr>
        <w:rFonts w:ascii="Arial" w:hAnsi="Arial" w:hint="default"/>
      </w:rPr>
    </w:lvl>
    <w:lvl w:ilvl="8" w:tplc="12BE792C" w:tentative="1">
      <w:start w:val="1"/>
      <w:numFmt w:val="bullet"/>
      <w:lvlText w:val="•"/>
      <w:lvlJc w:val="left"/>
      <w:pPr>
        <w:tabs>
          <w:tab w:val="num" w:pos="6480"/>
        </w:tabs>
        <w:ind w:left="6480" w:hanging="360"/>
      </w:pPr>
      <w:rPr>
        <w:rFonts w:ascii="Arial" w:hAnsi="Arial" w:hint="default"/>
      </w:rPr>
    </w:lvl>
  </w:abstractNum>
  <w:abstractNum w:abstractNumId="26">
    <w:nsid w:val="5D8E4FE4"/>
    <w:multiLevelType w:val="hybridMultilevel"/>
    <w:tmpl w:val="5930E262"/>
    <w:lvl w:ilvl="0" w:tplc="6DC0C7F0">
      <w:start w:val="1"/>
      <w:numFmt w:val="bullet"/>
      <w:lvlText w:val=""/>
      <w:lvlJc w:val="left"/>
      <w:pPr>
        <w:tabs>
          <w:tab w:val="num" w:pos="720"/>
        </w:tabs>
        <w:ind w:left="720" w:hanging="360"/>
      </w:pPr>
      <w:rPr>
        <w:rFonts w:ascii="Wingdings" w:hAnsi="Wingdings" w:hint="default"/>
      </w:rPr>
    </w:lvl>
    <w:lvl w:ilvl="1" w:tplc="C296A9CA" w:tentative="1">
      <w:start w:val="1"/>
      <w:numFmt w:val="bullet"/>
      <w:lvlText w:val=""/>
      <w:lvlJc w:val="left"/>
      <w:pPr>
        <w:tabs>
          <w:tab w:val="num" w:pos="1440"/>
        </w:tabs>
        <w:ind w:left="1440" w:hanging="360"/>
      </w:pPr>
      <w:rPr>
        <w:rFonts w:ascii="Wingdings" w:hAnsi="Wingdings" w:hint="default"/>
      </w:rPr>
    </w:lvl>
    <w:lvl w:ilvl="2" w:tplc="398E53A0" w:tentative="1">
      <w:start w:val="1"/>
      <w:numFmt w:val="bullet"/>
      <w:lvlText w:val=""/>
      <w:lvlJc w:val="left"/>
      <w:pPr>
        <w:tabs>
          <w:tab w:val="num" w:pos="2160"/>
        </w:tabs>
        <w:ind w:left="2160" w:hanging="360"/>
      </w:pPr>
      <w:rPr>
        <w:rFonts w:ascii="Wingdings" w:hAnsi="Wingdings" w:hint="default"/>
      </w:rPr>
    </w:lvl>
    <w:lvl w:ilvl="3" w:tplc="B14E966A" w:tentative="1">
      <w:start w:val="1"/>
      <w:numFmt w:val="bullet"/>
      <w:lvlText w:val=""/>
      <w:lvlJc w:val="left"/>
      <w:pPr>
        <w:tabs>
          <w:tab w:val="num" w:pos="2880"/>
        </w:tabs>
        <w:ind w:left="2880" w:hanging="360"/>
      </w:pPr>
      <w:rPr>
        <w:rFonts w:ascii="Wingdings" w:hAnsi="Wingdings" w:hint="default"/>
      </w:rPr>
    </w:lvl>
    <w:lvl w:ilvl="4" w:tplc="D2DA6E44" w:tentative="1">
      <w:start w:val="1"/>
      <w:numFmt w:val="bullet"/>
      <w:lvlText w:val=""/>
      <w:lvlJc w:val="left"/>
      <w:pPr>
        <w:tabs>
          <w:tab w:val="num" w:pos="3600"/>
        </w:tabs>
        <w:ind w:left="3600" w:hanging="360"/>
      </w:pPr>
      <w:rPr>
        <w:rFonts w:ascii="Wingdings" w:hAnsi="Wingdings" w:hint="default"/>
      </w:rPr>
    </w:lvl>
    <w:lvl w:ilvl="5" w:tplc="9C96A52C" w:tentative="1">
      <w:start w:val="1"/>
      <w:numFmt w:val="bullet"/>
      <w:lvlText w:val=""/>
      <w:lvlJc w:val="left"/>
      <w:pPr>
        <w:tabs>
          <w:tab w:val="num" w:pos="4320"/>
        </w:tabs>
        <w:ind w:left="4320" w:hanging="360"/>
      </w:pPr>
      <w:rPr>
        <w:rFonts w:ascii="Wingdings" w:hAnsi="Wingdings" w:hint="default"/>
      </w:rPr>
    </w:lvl>
    <w:lvl w:ilvl="6" w:tplc="383E3026" w:tentative="1">
      <w:start w:val="1"/>
      <w:numFmt w:val="bullet"/>
      <w:lvlText w:val=""/>
      <w:lvlJc w:val="left"/>
      <w:pPr>
        <w:tabs>
          <w:tab w:val="num" w:pos="5040"/>
        </w:tabs>
        <w:ind w:left="5040" w:hanging="360"/>
      </w:pPr>
      <w:rPr>
        <w:rFonts w:ascii="Wingdings" w:hAnsi="Wingdings" w:hint="default"/>
      </w:rPr>
    </w:lvl>
    <w:lvl w:ilvl="7" w:tplc="6DA85FB4" w:tentative="1">
      <w:start w:val="1"/>
      <w:numFmt w:val="bullet"/>
      <w:lvlText w:val=""/>
      <w:lvlJc w:val="left"/>
      <w:pPr>
        <w:tabs>
          <w:tab w:val="num" w:pos="5760"/>
        </w:tabs>
        <w:ind w:left="5760" w:hanging="360"/>
      </w:pPr>
      <w:rPr>
        <w:rFonts w:ascii="Wingdings" w:hAnsi="Wingdings" w:hint="default"/>
      </w:rPr>
    </w:lvl>
    <w:lvl w:ilvl="8" w:tplc="184A3F7C" w:tentative="1">
      <w:start w:val="1"/>
      <w:numFmt w:val="bullet"/>
      <w:lvlText w:val=""/>
      <w:lvlJc w:val="left"/>
      <w:pPr>
        <w:tabs>
          <w:tab w:val="num" w:pos="6480"/>
        </w:tabs>
        <w:ind w:left="6480" w:hanging="360"/>
      </w:pPr>
      <w:rPr>
        <w:rFonts w:ascii="Wingdings" w:hAnsi="Wingdings" w:hint="default"/>
      </w:rPr>
    </w:lvl>
  </w:abstractNum>
  <w:abstractNum w:abstractNumId="27">
    <w:nsid w:val="5FDA6CC9"/>
    <w:multiLevelType w:val="hybridMultilevel"/>
    <w:tmpl w:val="3098B2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154311C"/>
    <w:multiLevelType w:val="hybridMultilevel"/>
    <w:tmpl w:val="8A72A248"/>
    <w:lvl w:ilvl="0" w:tplc="33F801D8">
      <w:start w:val="1"/>
      <w:numFmt w:val="bullet"/>
      <w:lvlText w:val=""/>
      <w:lvlJc w:val="left"/>
      <w:pPr>
        <w:tabs>
          <w:tab w:val="num" w:pos="720"/>
        </w:tabs>
        <w:ind w:left="720" w:hanging="360"/>
      </w:pPr>
      <w:rPr>
        <w:rFonts w:ascii="Wingdings 2" w:hAnsi="Wingdings 2" w:hint="default"/>
      </w:rPr>
    </w:lvl>
    <w:lvl w:ilvl="1" w:tplc="2422ADA8" w:tentative="1">
      <w:start w:val="1"/>
      <w:numFmt w:val="bullet"/>
      <w:lvlText w:val=""/>
      <w:lvlJc w:val="left"/>
      <w:pPr>
        <w:tabs>
          <w:tab w:val="num" w:pos="1440"/>
        </w:tabs>
        <w:ind w:left="1440" w:hanging="360"/>
      </w:pPr>
      <w:rPr>
        <w:rFonts w:ascii="Wingdings 2" w:hAnsi="Wingdings 2" w:hint="default"/>
      </w:rPr>
    </w:lvl>
    <w:lvl w:ilvl="2" w:tplc="9E4897A8" w:tentative="1">
      <w:start w:val="1"/>
      <w:numFmt w:val="bullet"/>
      <w:lvlText w:val=""/>
      <w:lvlJc w:val="left"/>
      <w:pPr>
        <w:tabs>
          <w:tab w:val="num" w:pos="2160"/>
        </w:tabs>
        <w:ind w:left="2160" w:hanging="360"/>
      </w:pPr>
      <w:rPr>
        <w:rFonts w:ascii="Wingdings 2" w:hAnsi="Wingdings 2" w:hint="default"/>
      </w:rPr>
    </w:lvl>
    <w:lvl w:ilvl="3" w:tplc="8206C8C0" w:tentative="1">
      <w:start w:val="1"/>
      <w:numFmt w:val="bullet"/>
      <w:lvlText w:val=""/>
      <w:lvlJc w:val="left"/>
      <w:pPr>
        <w:tabs>
          <w:tab w:val="num" w:pos="2880"/>
        </w:tabs>
        <w:ind w:left="2880" w:hanging="360"/>
      </w:pPr>
      <w:rPr>
        <w:rFonts w:ascii="Wingdings 2" w:hAnsi="Wingdings 2" w:hint="default"/>
      </w:rPr>
    </w:lvl>
    <w:lvl w:ilvl="4" w:tplc="FB30E276" w:tentative="1">
      <w:start w:val="1"/>
      <w:numFmt w:val="bullet"/>
      <w:lvlText w:val=""/>
      <w:lvlJc w:val="left"/>
      <w:pPr>
        <w:tabs>
          <w:tab w:val="num" w:pos="3600"/>
        </w:tabs>
        <w:ind w:left="3600" w:hanging="360"/>
      </w:pPr>
      <w:rPr>
        <w:rFonts w:ascii="Wingdings 2" w:hAnsi="Wingdings 2" w:hint="default"/>
      </w:rPr>
    </w:lvl>
    <w:lvl w:ilvl="5" w:tplc="8578BB70" w:tentative="1">
      <w:start w:val="1"/>
      <w:numFmt w:val="bullet"/>
      <w:lvlText w:val=""/>
      <w:lvlJc w:val="left"/>
      <w:pPr>
        <w:tabs>
          <w:tab w:val="num" w:pos="4320"/>
        </w:tabs>
        <w:ind w:left="4320" w:hanging="360"/>
      </w:pPr>
      <w:rPr>
        <w:rFonts w:ascii="Wingdings 2" w:hAnsi="Wingdings 2" w:hint="default"/>
      </w:rPr>
    </w:lvl>
    <w:lvl w:ilvl="6" w:tplc="4246EB8A" w:tentative="1">
      <w:start w:val="1"/>
      <w:numFmt w:val="bullet"/>
      <w:lvlText w:val=""/>
      <w:lvlJc w:val="left"/>
      <w:pPr>
        <w:tabs>
          <w:tab w:val="num" w:pos="5040"/>
        </w:tabs>
        <w:ind w:left="5040" w:hanging="360"/>
      </w:pPr>
      <w:rPr>
        <w:rFonts w:ascii="Wingdings 2" w:hAnsi="Wingdings 2" w:hint="default"/>
      </w:rPr>
    </w:lvl>
    <w:lvl w:ilvl="7" w:tplc="8A8A7BE8" w:tentative="1">
      <w:start w:val="1"/>
      <w:numFmt w:val="bullet"/>
      <w:lvlText w:val=""/>
      <w:lvlJc w:val="left"/>
      <w:pPr>
        <w:tabs>
          <w:tab w:val="num" w:pos="5760"/>
        </w:tabs>
        <w:ind w:left="5760" w:hanging="360"/>
      </w:pPr>
      <w:rPr>
        <w:rFonts w:ascii="Wingdings 2" w:hAnsi="Wingdings 2" w:hint="default"/>
      </w:rPr>
    </w:lvl>
    <w:lvl w:ilvl="8" w:tplc="04069A6E" w:tentative="1">
      <w:start w:val="1"/>
      <w:numFmt w:val="bullet"/>
      <w:lvlText w:val=""/>
      <w:lvlJc w:val="left"/>
      <w:pPr>
        <w:tabs>
          <w:tab w:val="num" w:pos="6480"/>
        </w:tabs>
        <w:ind w:left="6480" w:hanging="360"/>
      </w:pPr>
      <w:rPr>
        <w:rFonts w:ascii="Wingdings 2" w:hAnsi="Wingdings 2" w:hint="default"/>
      </w:rPr>
    </w:lvl>
  </w:abstractNum>
  <w:abstractNum w:abstractNumId="29">
    <w:nsid w:val="62895D3F"/>
    <w:multiLevelType w:val="hybridMultilevel"/>
    <w:tmpl w:val="27D69C6E"/>
    <w:lvl w:ilvl="0" w:tplc="C414AA2E">
      <w:start w:val="1"/>
      <w:numFmt w:val="bullet"/>
      <w:lvlText w:val="•"/>
      <w:lvlJc w:val="left"/>
      <w:pPr>
        <w:tabs>
          <w:tab w:val="num" w:pos="720"/>
        </w:tabs>
        <w:ind w:left="720" w:hanging="360"/>
      </w:pPr>
      <w:rPr>
        <w:rFonts w:ascii="Arial" w:hAnsi="Arial" w:hint="default"/>
      </w:rPr>
    </w:lvl>
    <w:lvl w:ilvl="1" w:tplc="150CB5EC" w:tentative="1">
      <w:start w:val="1"/>
      <w:numFmt w:val="bullet"/>
      <w:lvlText w:val="•"/>
      <w:lvlJc w:val="left"/>
      <w:pPr>
        <w:tabs>
          <w:tab w:val="num" w:pos="1440"/>
        </w:tabs>
        <w:ind w:left="1440" w:hanging="360"/>
      </w:pPr>
      <w:rPr>
        <w:rFonts w:ascii="Arial" w:hAnsi="Arial" w:hint="default"/>
      </w:rPr>
    </w:lvl>
    <w:lvl w:ilvl="2" w:tplc="96ACCF58" w:tentative="1">
      <w:start w:val="1"/>
      <w:numFmt w:val="bullet"/>
      <w:lvlText w:val="•"/>
      <w:lvlJc w:val="left"/>
      <w:pPr>
        <w:tabs>
          <w:tab w:val="num" w:pos="2160"/>
        </w:tabs>
        <w:ind w:left="2160" w:hanging="360"/>
      </w:pPr>
      <w:rPr>
        <w:rFonts w:ascii="Arial" w:hAnsi="Arial" w:hint="default"/>
      </w:rPr>
    </w:lvl>
    <w:lvl w:ilvl="3" w:tplc="DBB40E54" w:tentative="1">
      <w:start w:val="1"/>
      <w:numFmt w:val="bullet"/>
      <w:lvlText w:val="•"/>
      <w:lvlJc w:val="left"/>
      <w:pPr>
        <w:tabs>
          <w:tab w:val="num" w:pos="2880"/>
        </w:tabs>
        <w:ind w:left="2880" w:hanging="360"/>
      </w:pPr>
      <w:rPr>
        <w:rFonts w:ascii="Arial" w:hAnsi="Arial" w:hint="default"/>
      </w:rPr>
    </w:lvl>
    <w:lvl w:ilvl="4" w:tplc="169E07A6" w:tentative="1">
      <w:start w:val="1"/>
      <w:numFmt w:val="bullet"/>
      <w:lvlText w:val="•"/>
      <w:lvlJc w:val="left"/>
      <w:pPr>
        <w:tabs>
          <w:tab w:val="num" w:pos="3600"/>
        </w:tabs>
        <w:ind w:left="3600" w:hanging="360"/>
      </w:pPr>
      <w:rPr>
        <w:rFonts w:ascii="Arial" w:hAnsi="Arial" w:hint="default"/>
      </w:rPr>
    </w:lvl>
    <w:lvl w:ilvl="5" w:tplc="A3B24BB8" w:tentative="1">
      <w:start w:val="1"/>
      <w:numFmt w:val="bullet"/>
      <w:lvlText w:val="•"/>
      <w:lvlJc w:val="left"/>
      <w:pPr>
        <w:tabs>
          <w:tab w:val="num" w:pos="4320"/>
        </w:tabs>
        <w:ind w:left="4320" w:hanging="360"/>
      </w:pPr>
      <w:rPr>
        <w:rFonts w:ascii="Arial" w:hAnsi="Arial" w:hint="default"/>
      </w:rPr>
    </w:lvl>
    <w:lvl w:ilvl="6" w:tplc="56625A1E" w:tentative="1">
      <w:start w:val="1"/>
      <w:numFmt w:val="bullet"/>
      <w:lvlText w:val="•"/>
      <w:lvlJc w:val="left"/>
      <w:pPr>
        <w:tabs>
          <w:tab w:val="num" w:pos="5040"/>
        </w:tabs>
        <w:ind w:left="5040" w:hanging="360"/>
      </w:pPr>
      <w:rPr>
        <w:rFonts w:ascii="Arial" w:hAnsi="Arial" w:hint="default"/>
      </w:rPr>
    </w:lvl>
    <w:lvl w:ilvl="7" w:tplc="855C9D0A" w:tentative="1">
      <w:start w:val="1"/>
      <w:numFmt w:val="bullet"/>
      <w:lvlText w:val="•"/>
      <w:lvlJc w:val="left"/>
      <w:pPr>
        <w:tabs>
          <w:tab w:val="num" w:pos="5760"/>
        </w:tabs>
        <w:ind w:left="5760" w:hanging="360"/>
      </w:pPr>
      <w:rPr>
        <w:rFonts w:ascii="Arial" w:hAnsi="Arial" w:hint="default"/>
      </w:rPr>
    </w:lvl>
    <w:lvl w:ilvl="8" w:tplc="2BF4BCA4" w:tentative="1">
      <w:start w:val="1"/>
      <w:numFmt w:val="bullet"/>
      <w:lvlText w:val="•"/>
      <w:lvlJc w:val="left"/>
      <w:pPr>
        <w:tabs>
          <w:tab w:val="num" w:pos="6480"/>
        </w:tabs>
        <w:ind w:left="6480" w:hanging="360"/>
      </w:pPr>
      <w:rPr>
        <w:rFonts w:ascii="Arial" w:hAnsi="Arial" w:hint="default"/>
      </w:rPr>
    </w:lvl>
  </w:abstractNum>
  <w:abstractNum w:abstractNumId="30">
    <w:nsid w:val="67C41D51"/>
    <w:multiLevelType w:val="hybridMultilevel"/>
    <w:tmpl w:val="D8D04A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7FA21A9"/>
    <w:multiLevelType w:val="hybridMultilevel"/>
    <w:tmpl w:val="059C98B6"/>
    <w:lvl w:ilvl="0" w:tplc="0F2082C8">
      <w:start w:val="1"/>
      <w:numFmt w:val="bullet"/>
      <w:lvlText w:val="•"/>
      <w:lvlJc w:val="left"/>
      <w:pPr>
        <w:tabs>
          <w:tab w:val="num" w:pos="720"/>
        </w:tabs>
        <w:ind w:left="720" w:hanging="360"/>
      </w:pPr>
      <w:rPr>
        <w:rFonts w:ascii="Arial" w:hAnsi="Arial" w:hint="default"/>
      </w:rPr>
    </w:lvl>
    <w:lvl w:ilvl="1" w:tplc="95404836" w:tentative="1">
      <w:start w:val="1"/>
      <w:numFmt w:val="bullet"/>
      <w:lvlText w:val="•"/>
      <w:lvlJc w:val="left"/>
      <w:pPr>
        <w:tabs>
          <w:tab w:val="num" w:pos="1440"/>
        </w:tabs>
        <w:ind w:left="1440" w:hanging="360"/>
      </w:pPr>
      <w:rPr>
        <w:rFonts w:ascii="Arial" w:hAnsi="Arial" w:hint="default"/>
      </w:rPr>
    </w:lvl>
    <w:lvl w:ilvl="2" w:tplc="B2F0344E" w:tentative="1">
      <w:start w:val="1"/>
      <w:numFmt w:val="bullet"/>
      <w:lvlText w:val="•"/>
      <w:lvlJc w:val="left"/>
      <w:pPr>
        <w:tabs>
          <w:tab w:val="num" w:pos="2160"/>
        </w:tabs>
        <w:ind w:left="2160" w:hanging="360"/>
      </w:pPr>
      <w:rPr>
        <w:rFonts w:ascii="Arial" w:hAnsi="Arial" w:hint="default"/>
      </w:rPr>
    </w:lvl>
    <w:lvl w:ilvl="3" w:tplc="2070F366" w:tentative="1">
      <w:start w:val="1"/>
      <w:numFmt w:val="bullet"/>
      <w:lvlText w:val="•"/>
      <w:lvlJc w:val="left"/>
      <w:pPr>
        <w:tabs>
          <w:tab w:val="num" w:pos="2880"/>
        </w:tabs>
        <w:ind w:left="2880" w:hanging="360"/>
      </w:pPr>
      <w:rPr>
        <w:rFonts w:ascii="Arial" w:hAnsi="Arial" w:hint="default"/>
      </w:rPr>
    </w:lvl>
    <w:lvl w:ilvl="4" w:tplc="2272E934" w:tentative="1">
      <w:start w:val="1"/>
      <w:numFmt w:val="bullet"/>
      <w:lvlText w:val="•"/>
      <w:lvlJc w:val="left"/>
      <w:pPr>
        <w:tabs>
          <w:tab w:val="num" w:pos="3600"/>
        </w:tabs>
        <w:ind w:left="3600" w:hanging="360"/>
      </w:pPr>
      <w:rPr>
        <w:rFonts w:ascii="Arial" w:hAnsi="Arial" w:hint="default"/>
      </w:rPr>
    </w:lvl>
    <w:lvl w:ilvl="5" w:tplc="3858FB38" w:tentative="1">
      <w:start w:val="1"/>
      <w:numFmt w:val="bullet"/>
      <w:lvlText w:val="•"/>
      <w:lvlJc w:val="left"/>
      <w:pPr>
        <w:tabs>
          <w:tab w:val="num" w:pos="4320"/>
        </w:tabs>
        <w:ind w:left="4320" w:hanging="360"/>
      </w:pPr>
      <w:rPr>
        <w:rFonts w:ascii="Arial" w:hAnsi="Arial" w:hint="default"/>
      </w:rPr>
    </w:lvl>
    <w:lvl w:ilvl="6" w:tplc="2C9A940E" w:tentative="1">
      <w:start w:val="1"/>
      <w:numFmt w:val="bullet"/>
      <w:lvlText w:val="•"/>
      <w:lvlJc w:val="left"/>
      <w:pPr>
        <w:tabs>
          <w:tab w:val="num" w:pos="5040"/>
        </w:tabs>
        <w:ind w:left="5040" w:hanging="360"/>
      </w:pPr>
      <w:rPr>
        <w:rFonts w:ascii="Arial" w:hAnsi="Arial" w:hint="default"/>
      </w:rPr>
    </w:lvl>
    <w:lvl w:ilvl="7" w:tplc="6B7CFBB6" w:tentative="1">
      <w:start w:val="1"/>
      <w:numFmt w:val="bullet"/>
      <w:lvlText w:val="•"/>
      <w:lvlJc w:val="left"/>
      <w:pPr>
        <w:tabs>
          <w:tab w:val="num" w:pos="5760"/>
        </w:tabs>
        <w:ind w:left="5760" w:hanging="360"/>
      </w:pPr>
      <w:rPr>
        <w:rFonts w:ascii="Arial" w:hAnsi="Arial" w:hint="default"/>
      </w:rPr>
    </w:lvl>
    <w:lvl w:ilvl="8" w:tplc="2DF0AF08" w:tentative="1">
      <w:start w:val="1"/>
      <w:numFmt w:val="bullet"/>
      <w:lvlText w:val="•"/>
      <w:lvlJc w:val="left"/>
      <w:pPr>
        <w:tabs>
          <w:tab w:val="num" w:pos="6480"/>
        </w:tabs>
        <w:ind w:left="6480" w:hanging="360"/>
      </w:pPr>
      <w:rPr>
        <w:rFonts w:ascii="Arial" w:hAnsi="Arial" w:hint="default"/>
      </w:rPr>
    </w:lvl>
  </w:abstractNum>
  <w:abstractNum w:abstractNumId="32">
    <w:nsid w:val="6B67169F"/>
    <w:multiLevelType w:val="hybridMultilevel"/>
    <w:tmpl w:val="1808684E"/>
    <w:lvl w:ilvl="0" w:tplc="E89C5188">
      <w:start w:val="1"/>
      <w:numFmt w:val="bullet"/>
      <w:lvlText w:val="•"/>
      <w:lvlJc w:val="left"/>
      <w:pPr>
        <w:tabs>
          <w:tab w:val="num" w:pos="720"/>
        </w:tabs>
        <w:ind w:left="720" w:hanging="360"/>
      </w:pPr>
      <w:rPr>
        <w:rFonts w:ascii="Arial" w:hAnsi="Arial" w:hint="default"/>
      </w:rPr>
    </w:lvl>
    <w:lvl w:ilvl="1" w:tplc="52C4B252" w:tentative="1">
      <w:start w:val="1"/>
      <w:numFmt w:val="bullet"/>
      <w:lvlText w:val="•"/>
      <w:lvlJc w:val="left"/>
      <w:pPr>
        <w:tabs>
          <w:tab w:val="num" w:pos="1440"/>
        </w:tabs>
        <w:ind w:left="1440" w:hanging="360"/>
      </w:pPr>
      <w:rPr>
        <w:rFonts w:ascii="Arial" w:hAnsi="Arial" w:hint="default"/>
      </w:rPr>
    </w:lvl>
    <w:lvl w:ilvl="2" w:tplc="72CA1904" w:tentative="1">
      <w:start w:val="1"/>
      <w:numFmt w:val="bullet"/>
      <w:lvlText w:val="•"/>
      <w:lvlJc w:val="left"/>
      <w:pPr>
        <w:tabs>
          <w:tab w:val="num" w:pos="2160"/>
        </w:tabs>
        <w:ind w:left="2160" w:hanging="360"/>
      </w:pPr>
      <w:rPr>
        <w:rFonts w:ascii="Arial" w:hAnsi="Arial" w:hint="default"/>
      </w:rPr>
    </w:lvl>
    <w:lvl w:ilvl="3" w:tplc="066A4B4A" w:tentative="1">
      <w:start w:val="1"/>
      <w:numFmt w:val="bullet"/>
      <w:lvlText w:val="•"/>
      <w:lvlJc w:val="left"/>
      <w:pPr>
        <w:tabs>
          <w:tab w:val="num" w:pos="2880"/>
        </w:tabs>
        <w:ind w:left="2880" w:hanging="360"/>
      </w:pPr>
      <w:rPr>
        <w:rFonts w:ascii="Arial" w:hAnsi="Arial" w:hint="default"/>
      </w:rPr>
    </w:lvl>
    <w:lvl w:ilvl="4" w:tplc="DC0EB346" w:tentative="1">
      <w:start w:val="1"/>
      <w:numFmt w:val="bullet"/>
      <w:lvlText w:val="•"/>
      <w:lvlJc w:val="left"/>
      <w:pPr>
        <w:tabs>
          <w:tab w:val="num" w:pos="3600"/>
        </w:tabs>
        <w:ind w:left="3600" w:hanging="360"/>
      </w:pPr>
      <w:rPr>
        <w:rFonts w:ascii="Arial" w:hAnsi="Arial" w:hint="default"/>
      </w:rPr>
    </w:lvl>
    <w:lvl w:ilvl="5" w:tplc="0930D83C" w:tentative="1">
      <w:start w:val="1"/>
      <w:numFmt w:val="bullet"/>
      <w:lvlText w:val="•"/>
      <w:lvlJc w:val="left"/>
      <w:pPr>
        <w:tabs>
          <w:tab w:val="num" w:pos="4320"/>
        </w:tabs>
        <w:ind w:left="4320" w:hanging="360"/>
      </w:pPr>
      <w:rPr>
        <w:rFonts w:ascii="Arial" w:hAnsi="Arial" w:hint="default"/>
      </w:rPr>
    </w:lvl>
    <w:lvl w:ilvl="6" w:tplc="36ACF0D4" w:tentative="1">
      <w:start w:val="1"/>
      <w:numFmt w:val="bullet"/>
      <w:lvlText w:val="•"/>
      <w:lvlJc w:val="left"/>
      <w:pPr>
        <w:tabs>
          <w:tab w:val="num" w:pos="5040"/>
        </w:tabs>
        <w:ind w:left="5040" w:hanging="360"/>
      </w:pPr>
      <w:rPr>
        <w:rFonts w:ascii="Arial" w:hAnsi="Arial" w:hint="default"/>
      </w:rPr>
    </w:lvl>
    <w:lvl w:ilvl="7" w:tplc="7D10655A" w:tentative="1">
      <w:start w:val="1"/>
      <w:numFmt w:val="bullet"/>
      <w:lvlText w:val="•"/>
      <w:lvlJc w:val="left"/>
      <w:pPr>
        <w:tabs>
          <w:tab w:val="num" w:pos="5760"/>
        </w:tabs>
        <w:ind w:left="5760" w:hanging="360"/>
      </w:pPr>
      <w:rPr>
        <w:rFonts w:ascii="Arial" w:hAnsi="Arial" w:hint="default"/>
      </w:rPr>
    </w:lvl>
    <w:lvl w:ilvl="8" w:tplc="A546EDB0" w:tentative="1">
      <w:start w:val="1"/>
      <w:numFmt w:val="bullet"/>
      <w:lvlText w:val="•"/>
      <w:lvlJc w:val="left"/>
      <w:pPr>
        <w:tabs>
          <w:tab w:val="num" w:pos="6480"/>
        </w:tabs>
        <w:ind w:left="6480" w:hanging="360"/>
      </w:pPr>
      <w:rPr>
        <w:rFonts w:ascii="Arial" w:hAnsi="Arial" w:hint="default"/>
      </w:rPr>
    </w:lvl>
  </w:abstractNum>
  <w:abstractNum w:abstractNumId="33">
    <w:nsid w:val="719351D1"/>
    <w:multiLevelType w:val="multilevel"/>
    <w:tmpl w:val="FE28EA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760B6665"/>
    <w:multiLevelType w:val="hybridMultilevel"/>
    <w:tmpl w:val="83A0F63A"/>
    <w:lvl w:ilvl="0" w:tplc="9E4C3304">
      <w:start w:val="1"/>
      <w:numFmt w:val="decimal"/>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num w:numId="1">
    <w:abstractNumId w:val="26"/>
  </w:num>
  <w:num w:numId="2">
    <w:abstractNumId w:val="2"/>
  </w:num>
  <w:num w:numId="3">
    <w:abstractNumId w:val="6"/>
  </w:num>
  <w:num w:numId="4">
    <w:abstractNumId w:val="10"/>
  </w:num>
  <w:num w:numId="5">
    <w:abstractNumId w:val="28"/>
  </w:num>
  <w:num w:numId="6">
    <w:abstractNumId w:val="5"/>
  </w:num>
  <w:num w:numId="7">
    <w:abstractNumId w:val="4"/>
  </w:num>
  <w:num w:numId="8">
    <w:abstractNumId w:val="30"/>
  </w:num>
  <w:num w:numId="9">
    <w:abstractNumId w:val="14"/>
  </w:num>
  <w:num w:numId="10">
    <w:abstractNumId w:val="22"/>
  </w:num>
  <w:num w:numId="11">
    <w:abstractNumId w:val="17"/>
  </w:num>
  <w:num w:numId="12">
    <w:abstractNumId w:val="34"/>
  </w:num>
  <w:num w:numId="13">
    <w:abstractNumId w:val="27"/>
  </w:num>
  <w:num w:numId="14">
    <w:abstractNumId w:val="3"/>
  </w:num>
  <w:num w:numId="15">
    <w:abstractNumId w:val="18"/>
  </w:num>
  <w:num w:numId="16">
    <w:abstractNumId w:val="21"/>
  </w:num>
  <w:num w:numId="17">
    <w:abstractNumId w:val="24"/>
  </w:num>
  <w:num w:numId="18">
    <w:abstractNumId w:val="13"/>
  </w:num>
  <w:num w:numId="19">
    <w:abstractNumId w:val="31"/>
  </w:num>
  <w:num w:numId="20">
    <w:abstractNumId w:val="11"/>
  </w:num>
  <w:num w:numId="21">
    <w:abstractNumId w:val="16"/>
  </w:num>
  <w:num w:numId="22">
    <w:abstractNumId w:val="29"/>
  </w:num>
  <w:num w:numId="23">
    <w:abstractNumId w:val="25"/>
  </w:num>
  <w:num w:numId="24">
    <w:abstractNumId w:val="20"/>
  </w:num>
  <w:num w:numId="25">
    <w:abstractNumId w:val="23"/>
  </w:num>
  <w:num w:numId="26">
    <w:abstractNumId w:val="9"/>
  </w:num>
  <w:num w:numId="27">
    <w:abstractNumId w:val="1"/>
  </w:num>
  <w:num w:numId="28">
    <w:abstractNumId w:val="32"/>
  </w:num>
  <w:num w:numId="29">
    <w:abstractNumId w:val="8"/>
  </w:num>
  <w:num w:numId="30">
    <w:abstractNumId w:val="12"/>
  </w:num>
  <w:num w:numId="31">
    <w:abstractNumId w:val="0"/>
  </w:num>
  <w:num w:numId="32">
    <w:abstractNumId w:val="7"/>
  </w:num>
  <w:num w:numId="33">
    <w:abstractNumId w:val="33"/>
  </w:num>
  <w:num w:numId="34">
    <w:abstractNumId w:val="15"/>
  </w:num>
  <w:num w:numId="35">
    <w:abstractNumId w:val="19"/>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20"/>
  <w:drawingGridHorizontalSpacing w:val="110"/>
  <w:displayHorizontalDrawingGridEvery w:val="2"/>
  <w:displayVerticalDrawingGridEvery w:val="2"/>
  <w:characterSpacingControl w:val="doNotCompress"/>
  <w:footnotePr>
    <w:footnote w:id="0"/>
    <w:footnote w:id="1"/>
  </w:footnotePr>
  <w:endnotePr>
    <w:endnote w:id="0"/>
    <w:endnote w:id="1"/>
  </w:endnotePr>
  <w:compat/>
  <w:docVars>
    <w:docVar w:name="__Grammarly_42____i" w:val="H4sIAAAAAAAEAKtWckksSQxILCpxzi/NK1GyMqwFAAEhoTITAAAA"/>
    <w:docVar w:name="__Grammarly_42___1" w:val="H4sIAAAAAAAEAKtWcslP9kxRslIyNDa0MDM2MDWwNLQ0NjMxNjVU0lEKTi0uzszPAykwrAUAr4YphCwAAAA="/>
  </w:docVars>
  <w:rsids>
    <w:rsidRoot w:val="00C37A73"/>
    <w:rsid w:val="00060687"/>
    <w:rsid w:val="00083BAD"/>
    <w:rsid w:val="00084EFE"/>
    <w:rsid w:val="00085E22"/>
    <w:rsid w:val="000C37FC"/>
    <w:rsid w:val="000C42E1"/>
    <w:rsid w:val="00121BFF"/>
    <w:rsid w:val="00157C0E"/>
    <w:rsid w:val="00161AC0"/>
    <w:rsid w:val="001D12FB"/>
    <w:rsid w:val="001F4043"/>
    <w:rsid w:val="00276DBC"/>
    <w:rsid w:val="002F5BE7"/>
    <w:rsid w:val="002F64B2"/>
    <w:rsid w:val="003426BD"/>
    <w:rsid w:val="00375E16"/>
    <w:rsid w:val="003945E0"/>
    <w:rsid w:val="00442D7F"/>
    <w:rsid w:val="0049090F"/>
    <w:rsid w:val="004A2B9E"/>
    <w:rsid w:val="005034F7"/>
    <w:rsid w:val="0055655A"/>
    <w:rsid w:val="005611E5"/>
    <w:rsid w:val="005F0C28"/>
    <w:rsid w:val="006101E3"/>
    <w:rsid w:val="00677AE0"/>
    <w:rsid w:val="006E611B"/>
    <w:rsid w:val="0074019A"/>
    <w:rsid w:val="0075201F"/>
    <w:rsid w:val="0078397A"/>
    <w:rsid w:val="007B4F73"/>
    <w:rsid w:val="007C348A"/>
    <w:rsid w:val="008155D5"/>
    <w:rsid w:val="008B3F76"/>
    <w:rsid w:val="00922814"/>
    <w:rsid w:val="00955484"/>
    <w:rsid w:val="009A7975"/>
    <w:rsid w:val="00A05EFD"/>
    <w:rsid w:val="00A10050"/>
    <w:rsid w:val="00A14372"/>
    <w:rsid w:val="00A66010"/>
    <w:rsid w:val="00A72A25"/>
    <w:rsid w:val="00A82553"/>
    <w:rsid w:val="00AA64E2"/>
    <w:rsid w:val="00AD60EA"/>
    <w:rsid w:val="00B1481E"/>
    <w:rsid w:val="00B44C65"/>
    <w:rsid w:val="00B67F49"/>
    <w:rsid w:val="00C259ED"/>
    <w:rsid w:val="00C37A73"/>
    <w:rsid w:val="00C563E8"/>
    <w:rsid w:val="00C842CE"/>
    <w:rsid w:val="00CF234A"/>
    <w:rsid w:val="00CF2393"/>
    <w:rsid w:val="00D115CF"/>
    <w:rsid w:val="00EC58FA"/>
    <w:rsid w:val="00ED435E"/>
    <w:rsid w:val="00F03C07"/>
    <w:rsid w:val="00F479BD"/>
    <w:rsid w:val="00FE1AE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before="100" w:beforeAutospacing="1" w:after="100" w:afterAutospacing="1"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2A25"/>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37A73"/>
    <w:pPr>
      <w:spacing w:line="240" w:lineRule="auto"/>
      <w:jc w:val="left"/>
    </w:pPr>
    <w:rPr>
      <w:rFonts w:ascii="Times New Roman" w:eastAsia="Times New Roman" w:hAnsi="Times New Roman" w:cs="Times New Roman"/>
      <w:sz w:val="24"/>
      <w:szCs w:val="24"/>
    </w:rPr>
  </w:style>
  <w:style w:type="paragraph" w:styleId="ListParagraph">
    <w:name w:val="List Paragraph"/>
    <w:basedOn w:val="Normal"/>
    <w:uiPriority w:val="34"/>
    <w:qFormat/>
    <w:rsid w:val="0078397A"/>
    <w:pPr>
      <w:spacing w:before="0" w:beforeAutospacing="0" w:after="0" w:afterAutospacing="0" w:line="240" w:lineRule="auto"/>
      <w:ind w:left="720"/>
      <w:contextualSpacing/>
      <w:jc w:val="left"/>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78397A"/>
  </w:style>
  <w:style w:type="paragraph" w:styleId="BalloonText">
    <w:name w:val="Balloon Text"/>
    <w:basedOn w:val="Normal"/>
    <w:link w:val="BalloonTextChar"/>
    <w:uiPriority w:val="99"/>
    <w:semiHidden/>
    <w:unhideWhenUsed/>
    <w:rsid w:val="0078397A"/>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397A"/>
    <w:rPr>
      <w:rFonts w:ascii="Tahoma" w:hAnsi="Tahoma" w:cs="Tahoma"/>
      <w:sz w:val="16"/>
      <w:szCs w:val="16"/>
    </w:rPr>
  </w:style>
  <w:style w:type="table" w:styleId="TableGrid">
    <w:name w:val="Table Grid"/>
    <w:basedOn w:val="TableNormal"/>
    <w:uiPriority w:val="59"/>
    <w:rsid w:val="00AA64E2"/>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82553"/>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A82553"/>
  </w:style>
  <w:style w:type="paragraph" w:styleId="Footer">
    <w:name w:val="footer"/>
    <w:basedOn w:val="Normal"/>
    <w:link w:val="FooterChar"/>
    <w:uiPriority w:val="99"/>
    <w:unhideWhenUsed/>
    <w:rsid w:val="00A82553"/>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A82553"/>
  </w:style>
</w:styles>
</file>

<file path=word/webSettings.xml><?xml version="1.0" encoding="utf-8"?>
<w:webSettings xmlns:r="http://schemas.openxmlformats.org/officeDocument/2006/relationships" xmlns:w="http://schemas.openxmlformats.org/wordprocessingml/2006/main">
  <w:divs>
    <w:div w:id="27335366">
      <w:bodyDiv w:val="1"/>
      <w:marLeft w:val="0"/>
      <w:marRight w:val="0"/>
      <w:marTop w:val="0"/>
      <w:marBottom w:val="0"/>
      <w:divBdr>
        <w:top w:val="none" w:sz="0" w:space="0" w:color="auto"/>
        <w:left w:val="none" w:sz="0" w:space="0" w:color="auto"/>
        <w:bottom w:val="none" w:sz="0" w:space="0" w:color="auto"/>
        <w:right w:val="none" w:sz="0" w:space="0" w:color="auto"/>
      </w:divBdr>
      <w:divsChild>
        <w:div w:id="1453748197">
          <w:marLeft w:val="576"/>
          <w:marRight w:val="0"/>
          <w:marTop w:val="120"/>
          <w:marBottom w:val="0"/>
          <w:divBdr>
            <w:top w:val="none" w:sz="0" w:space="0" w:color="auto"/>
            <w:left w:val="none" w:sz="0" w:space="0" w:color="auto"/>
            <w:bottom w:val="none" w:sz="0" w:space="0" w:color="auto"/>
            <w:right w:val="none" w:sz="0" w:space="0" w:color="auto"/>
          </w:divBdr>
        </w:div>
        <w:div w:id="1048649260">
          <w:marLeft w:val="576"/>
          <w:marRight w:val="0"/>
          <w:marTop w:val="120"/>
          <w:marBottom w:val="0"/>
          <w:divBdr>
            <w:top w:val="none" w:sz="0" w:space="0" w:color="auto"/>
            <w:left w:val="none" w:sz="0" w:space="0" w:color="auto"/>
            <w:bottom w:val="none" w:sz="0" w:space="0" w:color="auto"/>
            <w:right w:val="none" w:sz="0" w:space="0" w:color="auto"/>
          </w:divBdr>
        </w:div>
      </w:divsChild>
    </w:div>
    <w:div w:id="59404827">
      <w:bodyDiv w:val="1"/>
      <w:marLeft w:val="0"/>
      <w:marRight w:val="0"/>
      <w:marTop w:val="0"/>
      <w:marBottom w:val="0"/>
      <w:divBdr>
        <w:top w:val="none" w:sz="0" w:space="0" w:color="auto"/>
        <w:left w:val="none" w:sz="0" w:space="0" w:color="auto"/>
        <w:bottom w:val="none" w:sz="0" w:space="0" w:color="auto"/>
        <w:right w:val="none" w:sz="0" w:space="0" w:color="auto"/>
      </w:divBdr>
      <w:divsChild>
        <w:div w:id="1986425415">
          <w:marLeft w:val="576"/>
          <w:marRight w:val="0"/>
          <w:marTop w:val="120"/>
          <w:marBottom w:val="0"/>
          <w:divBdr>
            <w:top w:val="none" w:sz="0" w:space="0" w:color="auto"/>
            <w:left w:val="none" w:sz="0" w:space="0" w:color="auto"/>
            <w:bottom w:val="none" w:sz="0" w:space="0" w:color="auto"/>
            <w:right w:val="none" w:sz="0" w:space="0" w:color="auto"/>
          </w:divBdr>
        </w:div>
        <w:div w:id="817918550">
          <w:marLeft w:val="576"/>
          <w:marRight w:val="0"/>
          <w:marTop w:val="120"/>
          <w:marBottom w:val="0"/>
          <w:divBdr>
            <w:top w:val="none" w:sz="0" w:space="0" w:color="auto"/>
            <w:left w:val="none" w:sz="0" w:space="0" w:color="auto"/>
            <w:bottom w:val="none" w:sz="0" w:space="0" w:color="auto"/>
            <w:right w:val="none" w:sz="0" w:space="0" w:color="auto"/>
          </w:divBdr>
        </w:div>
      </w:divsChild>
    </w:div>
    <w:div w:id="84495775">
      <w:bodyDiv w:val="1"/>
      <w:marLeft w:val="0"/>
      <w:marRight w:val="0"/>
      <w:marTop w:val="0"/>
      <w:marBottom w:val="0"/>
      <w:divBdr>
        <w:top w:val="none" w:sz="0" w:space="0" w:color="auto"/>
        <w:left w:val="none" w:sz="0" w:space="0" w:color="auto"/>
        <w:bottom w:val="none" w:sz="0" w:space="0" w:color="auto"/>
        <w:right w:val="none" w:sz="0" w:space="0" w:color="auto"/>
      </w:divBdr>
      <w:divsChild>
        <w:div w:id="1871214160">
          <w:marLeft w:val="547"/>
          <w:marRight w:val="0"/>
          <w:marTop w:val="154"/>
          <w:marBottom w:val="0"/>
          <w:divBdr>
            <w:top w:val="none" w:sz="0" w:space="0" w:color="auto"/>
            <w:left w:val="none" w:sz="0" w:space="0" w:color="auto"/>
            <w:bottom w:val="none" w:sz="0" w:space="0" w:color="auto"/>
            <w:right w:val="none" w:sz="0" w:space="0" w:color="auto"/>
          </w:divBdr>
        </w:div>
      </w:divsChild>
    </w:div>
    <w:div w:id="93332117">
      <w:bodyDiv w:val="1"/>
      <w:marLeft w:val="0"/>
      <w:marRight w:val="0"/>
      <w:marTop w:val="0"/>
      <w:marBottom w:val="0"/>
      <w:divBdr>
        <w:top w:val="none" w:sz="0" w:space="0" w:color="auto"/>
        <w:left w:val="none" w:sz="0" w:space="0" w:color="auto"/>
        <w:bottom w:val="none" w:sz="0" w:space="0" w:color="auto"/>
        <w:right w:val="none" w:sz="0" w:space="0" w:color="auto"/>
      </w:divBdr>
    </w:div>
    <w:div w:id="116411088">
      <w:bodyDiv w:val="1"/>
      <w:marLeft w:val="0"/>
      <w:marRight w:val="0"/>
      <w:marTop w:val="0"/>
      <w:marBottom w:val="0"/>
      <w:divBdr>
        <w:top w:val="none" w:sz="0" w:space="0" w:color="auto"/>
        <w:left w:val="none" w:sz="0" w:space="0" w:color="auto"/>
        <w:bottom w:val="none" w:sz="0" w:space="0" w:color="auto"/>
        <w:right w:val="none" w:sz="0" w:space="0" w:color="auto"/>
      </w:divBdr>
      <w:divsChild>
        <w:div w:id="1066798294">
          <w:marLeft w:val="547"/>
          <w:marRight w:val="0"/>
          <w:marTop w:val="154"/>
          <w:marBottom w:val="0"/>
          <w:divBdr>
            <w:top w:val="none" w:sz="0" w:space="0" w:color="auto"/>
            <w:left w:val="none" w:sz="0" w:space="0" w:color="auto"/>
            <w:bottom w:val="none" w:sz="0" w:space="0" w:color="auto"/>
            <w:right w:val="none" w:sz="0" w:space="0" w:color="auto"/>
          </w:divBdr>
        </w:div>
      </w:divsChild>
    </w:div>
    <w:div w:id="173614706">
      <w:bodyDiv w:val="1"/>
      <w:marLeft w:val="0"/>
      <w:marRight w:val="0"/>
      <w:marTop w:val="0"/>
      <w:marBottom w:val="0"/>
      <w:divBdr>
        <w:top w:val="none" w:sz="0" w:space="0" w:color="auto"/>
        <w:left w:val="none" w:sz="0" w:space="0" w:color="auto"/>
        <w:bottom w:val="none" w:sz="0" w:space="0" w:color="auto"/>
        <w:right w:val="none" w:sz="0" w:space="0" w:color="auto"/>
      </w:divBdr>
    </w:div>
    <w:div w:id="176358695">
      <w:bodyDiv w:val="1"/>
      <w:marLeft w:val="0"/>
      <w:marRight w:val="0"/>
      <w:marTop w:val="0"/>
      <w:marBottom w:val="0"/>
      <w:divBdr>
        <w:top w:val="none" w:sz="0" w:space="0" w:color="auto"/>
        <w:left w:val="none" w:sz="0" w:space="0" w:color="auto"/>
        <w:bottom w:val="none" w:sz="0" w:space="0" w:color="auto"/>
        <w:right w:val="none" w:sz="0" w:space="0" w:color="auto"/>
      </w:divBdr>
    </w:div>
    <w:div w:id="185561610">
      <w:bodyDiv w:val="1"/>
      <w:marLeft w:val="0"/>
      <w:marRight w:val="0"/>
      <w:marTop w:val="0"/>
      <w:marBottom w:val="0"/>
      <w:divBdr>
        <w:top w:val="none" w:sz="0" w:space="0" w:color="auto"/>
        <w:left w:val="none" w:sz="0" w:space="0" w:color="auto"/>
        <w:bottom w:val="none" w:sz="0" w:space="0" w:color="auto"/>
        <w:right w:val="none" w:sz="0" w:space="0" w:color="auto"/>
      </w:divBdr>
    </w:div>
    <w:div w:id="186259628">
      <w:bodyDiv w:val="1"/>
      <w:marLeft w:val="0"/>
      <w:marRight w:val="0"/>
      <w:marTop w:val="0"/>
      <w:marBottom w:val="0"/>
      <w:divBdr>
        <w:top w:val="none" w:sz="0" w:space="0" w:color="auto"/>
        <w:left w:val="none" w:sz="0" w:space="0" w:color="auto"/>
        <w:bottom w:val="none" w:sz="0" w:space="0" w:color="auto"/>
        <w:right w:val="none" w:sz="0" w:space="0" w:color="auto"/>
      </w:divBdr>
      <w:divsChild>
        <w:div w:id="1696687967">
          <w:marLeft w:val="576"/>
          <w:marRight w:val="0"/>
          <w:marTop w:val="120"/>
          <w:marBottom w:val="0"/>
          <w:divBdr>
            <w:top w:val="none" w:sz="0" w:space="0" w:color="auto"/>
            <w:left w:val="none" w:sz="0" w:space="0" w:color="auto"/>
            <w:bottom w:val="none" w:sz="0" w:space="0" w:color="auto"/>
            <w:right w:val="none" w:sz="0" w:space="0" w:color="auto"/>
          </w:divBdr>
        </w:div>
        <w:div w:id="1474643559">
          <w:marLeft w:val="576"/>
          <w:marRight w:val="0"/>
          <w:marTop w:val="120"/>
          <w:marBottom w:val="0"/>
          <w:divBdr>
            <w:top w:val="none" w:sz="0" w:space="0" w:color="auto"/>
            <w:left w:val="none" w:sz="0" w:space="0" w:color="auto"/>
            <w:bottom w:val="none" w:sz="0" w:space="0" w:color="auto"/>
            <w:right w:val="none" w:sz="0" w:space="0" w:color="auto"/>
          </w:divBdr>
        </w:div>
      </w:divsChild>
    </w:div>
    <w:div w:id="287471036">
      <w:bodyDiv w:val="1"/>
      <w:marLeft w:val="0"/>
      <w:marRight w:val="0"/>
      <w:marTop w:val="0"/>
      <w:marBottom w:val="0"/>
      <w:divBdr>
        <w:top w:val="none" w:sz="0" w:space="0" w:color="auto"/>
        <w:left w:val="none" w:sz="0" w:space="0" w:color="auto"/>
        <w:bottom w:val="none" w:sz="0" w:space="0" w:color="auto"/>
        <w:right w:val="none" w:sz="0" w:space="0" w:color="auto"/>
      </w:divBdr>
    </w:div>
    <w:div w:id="289678013">
      <w:bodyDiv w:val="1"/>
      <w:marLeft w:val="0"/>
      <w:marRight w:val="0"/>
      <w:marTop w:val="0"/>
      <w:marBottom w:val="0"/>
      <w:divBdr>
        <w:top w:val="none" w:sz="0" w:space="0" w:color="auto"/>
        <w:left w:val="none" w:sz="0" w:space="0" w:color="auto"/>
        <w:bottom w:val="none" w:sz="0" w:space="0" w:color="auto"/>
        <w:right w:val="none" w:sz="0" w:space="0" w:color="auto"/>
      </w:divBdr>
      <w:divsChild>
        <w:div w:id="1613589545">
          <w:marLeft w:val="547"/>
          <w:marRight w:val="0"/>
          <w:marTop w:val="154"/>
          <w:marBottom w:val="0"/>
          <w:divBdr>
            <w:top w:val="none" w:sz="0" w:space="0" w:color="auto"/>
            <w:left w:val="none" w:sz="0" w:space="0" w:color="auto"/>
            <w:bottom w:val="none" w:sz="0" w:space="0" w:color="auto"/>
            <w:right w:val="none" w:sz="0" w:space="0" w:color="auto"/>
          </w:divBdr>
        </w:div>
      </w:divsChild>
    </w:div>
    <w:div w:id="351037269">
      <w:bodyDiv w:val="1"/>
      <w:marLeft w:val="0"/>
      <w:marRight w:val="0"/>
      <w:marTop w:val="0"/>
      <w:marBottom w:val="0"/>
      <w:divBdr>
        <w:top w:val="none" w:sz="0" w:space="0" w:color="auto"/>
        <w:left w:val="none" w:sz="0" w:space="0" w:color="auto"/>
        <w:bottom w:val="none" w:sz="0" w:space="0" w:color="auto"/>
        <w:right w:val="none" w:sz="0" w:space="0" w:color="auto"/>
      </w:divBdr>
      <w:divsChild>
        <w:div w:id="216816864">
          <w:marLeft w:val="576"/>
          <w:marRight w:val="0"/>
          <w:marTop w:val="120"/>
          <w:marBottom w:val="0"/>
          <w:divBdr>
            <w:top w:val="none" w:sz="0" w:space="0" w:color="auto"/>
            <w:left w:val="none" w:sz="0" w:space="0" w:color="auto"/>
            <w:bottom w:val="none" w:sz="0" w:space="0" w:color="auto"/>
            <w:right w:val="none" w:sz="0" w:space="0" w:color="auto"/>
          </w:divBdr>
        </w:div>
      </w:divsChild>
    </w:div>
    <w:div w:id="371730755">
      <w:bodyDiv w:val="1"/>
      <w:marLeft w:val="0"/>
      <w:marRight w:val="0"/>
      <w:marTop w:val="0"/>
      <w:marBottom w:val="0"/>
      <w:divBdr>
        <w:top w:val="none" w:sz="0" w:space="0" w:color="auto"/>
        <w:left w:val="none" w:sz="0" w:space="0" w:color="auto"/>
        <w:bottom w:val="none" w:sz="0" w:space="0" w:color="auto"/>
        <w:right w:val="none" w:sz="0" w:space="0" w:color="auto"/>
      </w:divBdr>
      <w:divsChild>
        <w:div w:id="215431186">
          <w:marLeft w:val="576"/>
          <w:marRight w:val="0"/>
          <w:marTop w:val="120"/>
          <w:marBottom w:val="0"/>
          <w:divBdr>
            <w:top w:val="none" w:sz="0" w:space="0" w:color="auto"/>
            <w:left w:val="none" w:sz="0" w:space="0" w:color="auto"/>
            <w:bottom w:val="none" w:sz="0" w:space="0" w:color="auto"/>
            <w:right w:val="none" w:sz="0" w:space="0" w:color="auto"/>
          </w:divBdr>
        </w:div>
      </w:divsChild>
    </w:div>
    <w:div w:id="372660043">
      <w:bodyDiv w:val="1"/>
      <w:marLeft w:val="0"/>
      <w:marRight w:val="0"/>
      <w:marTop w:val="0"/>
      <w:marBottom w:val="0"/>
      <w:divBdr>
        <w:top w:val="none" w:sz="0" w:space="0" w:color="auto"/>
        <w:left w:val="none" w:sz="0" w:space="0" w:color="auto"/>
        <w:bottom w:val="none" w:sz="0" w:space="0" w:color="auto"/>
        <w:right w:val="none" w:sz="0" w:space="0" w:color="auto"/>
      </w:divBdr>
      <w:divsChild>
        <w:div w:id="1881164098">
          <w:marLeft w:val="547"/>
          <w:marRight w:val="0"/>
          <w:marTop w:val="154"/>
          <w:marBottom w:val="0"/>
          <w:divBdr>
            <w:top w:val="none" w:sz="0" w:space="0" w:color="auto"/>
            <w:left w:val="none" w:sz="0" w:space="0" w:color="auto"/>
            <w:bottom w:val="none" w:sz="0" w:space="0" w:color="auto"/>
            <w:right w:val="none" w:sz="0" w:space="0" w:color="auto"/>
          </w:divBdr>
        </w:div>
      </w:divsChild>
    </w:div>
    <w:div w:id="412626943">
      <w:bodyDiv w:val="1"/>
      <w:marLeft w:val="0"/>
      <w:marRight w:val="0"/>
      <w:marTop w:val="0"/>
      <w:marBottom w:val="0"/>
      <w:divBdr>
        <w:top w:val="none" w:sz="0" w:space="0" w:color="auto"/>
        <w:left w:val="none" w:sz="0" w:space="0" w:color="auto"/>
        <w:bottom w:val="none" w:sz="0" w:space="0" w:color="auto"/>
        <w:right w:val="none" w:sz="0" w:space="0" w:color="auto"/>
      </w:divBdr>
      <w:divsChild>
        <w:div w:id="560211294">
          <w:marLeft w:val="576"/>
          <w:marRight w:val="0"/>
          <w:marTop w:val="120"/>
          <w:marBottom w:val="0"/>
          <w:divBdr>
            <w:top w:val="none" w:sz="0" w:space="0" w:color="auto"/>
            <w:left w:val="none" w:sz="0" w:space="0" w:color="auto"/>
            <w:bottom w:val="none" w:sz="0" w:space="0" w:color="auto"/>
            <w:right w:val="none" w:sz="0" w:space="0" w:color="auto"/>
          </w:divBdr>
        </w:div>
      </w:divsChild>
    </w:div>
    <w:div w:id="451752599">
      <w:bodyDiv w:val="1"/>
      <w:marLeft w:val="0"/>
      <w:marRight w:val="0"/>
      <w:marTop w:val="0"/>
      <w:marBottom w:val="0"/>
      <w:divBdr>
        <w:top w:val="none" w:sz="0" w:space="0" w:color="auto"/>
        <w:left w:val="none" w:sz="0" w:space="0" w:color="auto"/>
        <w:bottom w:val="none" w:sz="0" w:space="0" w:color="auto"/>
        <w:right w:val="none" w:sz="0" w:space="0" w:color="auto"/>
      </w:divBdr>
    </w:div>
    <w:div w:id="503710387">
      <w:bodyDiv w:val="1"/>
      <w:marLeft w:val="0"/>
      <w:marRight w:val="0"/>
      <w:marTop w:val="0"/>
      <w:marBottom w:val="0"/>
      <w:divBdr>
        <w:top w:val="none" w:sz="0" w:space="0" w:color="auto"/>
        <w:left w:val="none" w:sz="0" w:space="0" w:color="auto"/>
        <w:bottom w:val="none" w:sz="0" w:space="0" w:color="auto"/>
        <w:right w:val="none" w:sz="0" w:space="0" w:color="auto"/>
      </w:divBdr>
      <w:divsChild>
        <w:div w:id="1599948182">
          <w:marLeft w:val="547"/>
          <w:marRight w:val="0"/>
          <w:marTop w:val="154"/>
          <w:marBottom w:val="0"/>
          <w:divBdr>
            <w:top w:val="none" w:sz="0" w:space="0" w:color="auto"/>
            <w:left w:val="none" w:sz="0" w:space="0" w:color="auto"/>
            <w:bottom w:val="none" w:sz="0" w:space="0" w:color="auto"/>
            <w:right w:val="none" w:sz="0" w:space="0" w:color="auto"/>
          </w:divBdr>
        </w:div>
      </w:divsChild>
    </w:div>
    <w:div w:id="503787173">
      <w:bodyDiv w:val="1"/>
      <w:marLeft w:val="0"/>
      <w:marRight w:val="0"/>
      <w:marTop w:val="0"/>
      <w:marBottom w:val="0"/>
      <w:divBdr>
        <w:top w:val="none" w:sz="0" w:space="0" w:color="auto"/>
        <w:left w:val="none" w:sz="0" w:space="0" w:color="auto"/>
        <w:bottom w:val="none" w:sz="0" w:space="0" w:color="auto"/>
        <w:right w:val="none" w:sz="0" w:space="0" w:color="auto"/>
      </w:divBdr>
    </w:div>
    <w:div w:id="505898569">
      <w:bodyDiv w:val="1"/>
      <w:marLeft w:val="0"/>
      <w:marRight w:val="0"/>
      <w:marTop w:val="0"/>
      <w:marBottom w:val="0"/>
      <w:divBdr>
        <w:top w:val="none" w:sz="0" w:space="0" w:color="auto"/>
        <w:left w:val="none" w:sz="0" w:space="0" w:color="auto"/>
        <w:bottom w:val="none" w:sz="0" w:space="0" w:color="auto"/>
        <w:right w:val="none" w:sz="0" w:space="0" w:color="auto"/>
      </w:divBdr>
    </w:div>
    <w:div w:id="511649909">
      <w:bodyDiv w:val="1"/>
      <w:marLeft w:val="0"/>
      <w:marRight w:val="0"/>
      <w:marTop w:val="0"/>
      <w:marBottom w:val="0"/>
      <w:divBdr>
        <w:top w:val="none" w:sz="0" w:space="0" w:color="auto"/>
        <w:left w:val="none" w:sz="0" w:space="0" w:color="auto"/>
        <w:bottom w:val="none" w:sz="0" w:space="0" w:color="auto"/>
        <w:right w:val="none" w:sz="0" w:space="0" w:color="auto"/>
      </w:divBdr>
    </w:div>
    <w:div w:id="514073159">
      <w:bodyDiv w:val="1"/>
      <w:marLeft w:val="0"/>
      <w:marRight w:val="0"/>
      <w:marTop w:val="0"/>
      <w:marBottom w:val="0"/>
      <w:divBdr>
        <w:top w:val="none" w:sz="0" w:space="0" w:color="auto"/>
        <w:left w:val="none" w:sz="0" w:space="0" w:color="auto"/>
        <w:bottom w:val="none" w:sz="0" w:space="0" w:color="auto"/>
        <w:right w:val="none" w:sz="0" w:space="0" w:color="auto"/>
      </w:divBdr>
      <w:divsChild>
        <w:div w:id="201745500">
          <w:marLeft w:val="576"/>
          <w:marRight w:val="0"/>
          <w:marTop w:val="120"/>
          <w:marBottom w:val="0"/>
          <w:divBdr>
            <w:top w:val="none" w:sz="0" w:space="0" w:color="auto"/>
            <w:left w:val="none" w:sz="0" w:space="0" w:color="auto"/>
            <w:bottom w:val="none" w:sz="0" w:space="0" w:color="auto"/>
            <w:right w:val="none" w:sz="0" w:space="0" w:color="auto"/>
          </w:divBdr>
        </w:div>
        <w:div w:id="1031419255">
          <w:marLeft w:val="576"/>
          <w:marRight w:val="0"/>
          <w:marTop w:val="120"/>
          <w:marBottom w:val="0"/>
          <w:divBdr>
            <w:top w:val="none" w:sz="0" w:space="0" w:color="auto"/>
            <w:left w:val="none" w:sz="0" w:space="0" w:color="auto"/>
            <w:bottom w:val="none" w:sz="0" w:space="0" w:color="auto"/>
            <w:right w:val="none" w:sz="0" w:space="0" w:color="auto"/>
          </w:divBdr>
        </w:div>
      </w:divsChild>
    </w:div>
    <w:div w:id="526413471">
      <w:bodyDiv w:val="1"/>
      <w:marLeft w:val="0"/>
      <w:marRight w:val="0"/>
      <w:marTop w:val="0"/>
      <w:marBottom w:val="0"/>
      <w:divBdr>
        <w:top w:val="none" w:sz="0" w:space="0" w:color="auto"/>
        <w:left w:val="none" w:sz="0" w:space="0" w:color="auto"/>
        <w:bottom w:val="none" w:sz="0" w:space="0" w:color="auto"/>
        <w:right w:val="none" w:sz="0" w:space="0" w:color="auto"/>
      </w:divBdr>
      <w:divsChild>
        <w:div w:id="1528711721">
          <w:marLeft w:val="576"/>
          <w:marRight w:val="0"/>
          <w:marTop w:val="120"/>
          <w:marBottom w:val="0"/>
          <w:divBdr>
            <w:top w:val="none" w:sz="0" w:space="0" w:color="auto"/>
            <w:left w:val="none" w:sz="0" w:space="0" w:color="auto"/>
            <w:bottom w:val="none" w:sz="0" w:space="0" w:color="auto"/>
            <w:right w:val="none" w:sz="0" w:space="0" w:color="auto"/>
          </w:divBdr>
        </w:div>
      </w:divsChild>
    </w:div>
    <w:div w:id="532304282">
      <w:bodyDiv w:val="1"/>
      <w:marLeft w:val="0"/>
      <w:marRight w:val="0"/>
      <w:marTop w:val="0"/>
      <w:marBottom w:val="0"/>
      <w:divBdr>
        <w:top w:val="none" w:sz="0" w:space="0" w:color="auto"/>
        <w:left w:val="none" w:sz="0" w:space="0" w:color="auto"/>
        <w:bottom w:val="none" w:sz="0" w:space="0" w:color="auto"/>
        <w:right w:val="none" w:sz="0" w:space="0" w:color="auto"/>
      </w:divBdr>
    </w:div>
    <w:div w:id="544217663">
      <w:bodyDiv w:val="1"/>
      <w:marLeft w:val="0"/>
      <w:marRight w:val="0"/>
      <w:marTop w:val="0"/>
      <w:marBottom w:val="0"/>
      <w:divBdr>
        <w:top w:val="none" w:sz="0" w:space="0" w:color="auto"/>
        <w:left w:val="none" w:sz="0" w:space="0" w:color="auto"/>
        <w:bottom w:val="none" w:sz="0" w:space="0" w:color="auto"/>
        <w:right w:val="none" w:sz="0" w:space="0" w:color="auto"/>
      </w:divBdr>
      <w:divsChild>
        <w:div w:id="860121132">
          <w:marLeft w:val="547"/>
          <w:marRight w:val="0"/>
          <w:marTop w:val="154"/>
          <w:marBottom w:val="0"/>
          <w:divBdr>
            <w:top w:val="none" w:sz="0" w:space="0" w:color="auto"/>
            <w:left w:val="none" w:sz="0" w:space="0" w:color="auto"/>
            <w:bottom w:val="none" w:sz="0" w:space="0" w:color="auto"/>
            <w:right w:val="none" w:sz="0" w:space="0" w:color="auto"/>
          </w:divBdr>
        </w:div>
        <w:div w:id="1496144656">
          <w:marLeft w:val="547"/>
          <w:marRight w:val="0"/>
          <w:marTop w:val="154"/>
          <w:marBottom w:val="0"/>
          <w:divBdr>
            <w:top w:val="none" w:sz="0" w:space="0" w:color="auto"/>
            <w:left w:val="none" w:sz="0" w:space="0" w:color="auto"/>
            <w:bottom w:val="none" w:sz="0" w:space="0" w:color="auto"/>
            <w:right w:val="none" w:sz="0" w:space="0" w:color="auto"/>
          </w:divBdr>
        </w:div>
      </w:divsChild>
    </w:div>
    <w:div w:id="573928905">
      <w:bodyDiv w:val="1"/>
      <w:marLeft w:val="0"/>
      <w:marRight w:val="0"/>
      <w:marTop w:val="0"/>
      <w:marBottom w:val="0"/>
      <w:divBdr>
        <w:top w:val="none" w:sz="0" w:space="0" w:color="auto"/>
        <w:left w:val="none" w:sz="0" w:space="0" w:color="auto"/>
        <w:bottom w:val="none" w:sz="0" w:space="0" w:color="auto"/>
        <w:right w:val="none" w:sz="0" w:space="0" w:color="auto"/>
      </w:divBdr>
    </w:div>
    <w:div w:id="654377908">
      <w:bodyDiv w:val="1"/>
      <w:marLeft w:val="0"/>
      <w:marRight w:val="0"/>
      <w:marTop w:val="0"/>
      <w:marBottom w:val="0"/>
      <w:divBdr>
        <w:top w:val="none" w:sz="0" w:space="0" w:color="auto"/>
        <w:left w:val="none" w:sz="0" w:space="0" w:color="auto"/>
        <w:bottom w:val="none" w:sz="0" w:space="0" w:color="auto"/>
        <w:right w:val="none" w:sz="0" w:space="0" w:color="auto"/>
      </w:divBdr>
      <w:divsChild>
        <w:div w:id="160005531">
          <w:marLeft w:val="547"/>
          <w:marRight w:val="0"/>
          <w:marTop w:val="154"/>
          <w:marBottom w:val="0"/>
          <w:divBdr>
            <w:top w:val="none" w:sz="0" w:space="0" w:color="auto"/>
            <w:left w:val="none" w:sz="0" w:space="0" w:color="auto"/>
            <w:bottom w:val="none" w:sz="0" w:space="0" w:color="auto"/>
            <w:right w:val="none" w:sz="0" w:space="0" w:color="auto"/>
          </w:divBdr>
        </w:div>
        <w:div w:id="1054162425">
          <w:marLeft w:val="547"/>
          <w:marRight w:val="0"/>
          <w:marTop w:val="154"/>
          <w:marBottom w:val="0"/>
          <w:divBdr>
            <w:top w:val="none" w:sz="0" w:space="0" w:color="auto"/>
            <w:left w:val="none" w:sz="0" w:space="0" w:color="auto"/>
            <w:bottom w:val="none" w:sz="0" w:space="0" w:color="auto"/>
            <w:right w:val="none" w:sz="0" w:space="0" w:color="auto"/>
          </w:divBdr>
        </w:div>
      </w:divsChild>
    </w:div>
    <w:div w:id="692654512">
      <w:bodyDiv w:val="1"/>
      <w:marLeft w:val="0"/>
      <w:marRight w:val="0"/>
      <w:marTop w:val="0"/>
      <w:marBottom w:val="0"/>
      <w:divBdr>
        <w:top w:val="none" w:sz="0" w:space="0" w:color="auto"/>
        <w:left w:val="none" w:sz="0" w:space="0" w:color="auto"/>
        <w:bottom w:val="none" w:sz="0" w:space="0" w:color="auto"/>
        <w:right w:val="none" w:sz="0" w:space="0" w:color="auto"/>
      </w:divBdr>
      <w:divsChild>
        <w:div w:id="14157642">
          <w:marLeft w:val="576"/>
          <w:marRight w:val="0"/>
          <w:marTop w:val="120"/>
          <w:marBottom w:val="0"/>
          <w:divBdr>
            <w:top w:val="none" w:sz="0" w:space="0" w:color="auto"/>
            <w:left w:val="none" w:sz="0" w:space="0" w:color="auto"/>
            <w:bottom w:val="none" w:sz="0" w:space="0" w:color="auto"/>
            <w:right w:val="none" w:sz="0" w:space="0" w:color="auto"/>
          </w:divBdr>
        </w:div>
      </w:divsChild>
    </w:div>
    <w:div w:id="694767438">
      <w:bodyDiv w:val="1"/>
      <w:marLeft w:val="0"/>
      <w:marRight w:val="0"/>
      <w:marTop w:val="0"/>
      <w:marBottom w:val="0"/>
      <w:divBdr>
        <w:top w:val="none" w:sz="0" w:space="0" w:color="auto"/>
        <w:left w:val="none" w:sz="0" w:space="0" w:color="auto"/>
        <w:bottom w:val="none" w:sz="0" w:space="0" w:color="auto"/>
        <w:right w:val="none" w:sz="0" w:space="0" w:color="auto"/>
      </w:divBdr>
      <w:divsChild>
        <w:div w:id="1854490569">
          <w:marLeft w:val="806"/>
          <w:marRight w:val="0"/>
          <w:marTop w:val="154"/>
          <w:marBottom w:val="0"/>
          <w:divBdr>
            <w:top w:val="none" w:sz="0" w:space="0" w:color="auto"/>
            <w:left w:val="none" w:sz="0" w:space="0" w:color="auto"/>
            <w:bottom w:val="none" w:sz="0" w:space="0" w:color="auto"/>
            <w:right w:val="none" w:sz="0" w:space="0" w:color="auto"/>
          </w:divBdr>
        </w:div>
        <w:div w:id="1484813604">
          <w:marLeft w:val="806"/>
          <w:marRight w:val="0"/>
          <w:marTop w:val="154"/>
          <w:marBottom w:val="0"/>
          <w:divBdr>
            <w:top w:val="none" w:sz="0" w:space="0" w:color="auto"/>
            <w:left w:val="none" w:sz="0" w:space="0" w:color="auto"/>
            <w:bottom w:val="none" w:sz="0" w:space="0" w:color="auto"/>
            <w:right w:val="none" w:sz="0" w:space="0" w:color="auto"/>
          </w:divBdr>
        </w:div>
        <w:div w:id="1526362844">
          <w:marLeft w:val="806"/>
          <w:marRight w:val="0"/>
          <w:marTop w:val="154"/>
          <w:marBottom w:val="0"/>
          <w:divBdr>
            <w:top w:val="none" w:sz="0" w:space="0" w:color="auto"/>
            <w:left w:val="none" w:sz="0" w:space="0" w:color="auto"/>
            <w:bottom w:val="none" w:sz="0" w:space="0" w:color="auto"/>
            <w:right w:val="none" w:sz="0" w:space="0" w:color="auto"/>
          </w:divBdr>
        </w:div>
        <w:div w:id="1036393648">
          <w:marLeft w:val="806"/>
          <w:marRight w:val="0"/>
          <w:marTop w:val="154"/>
          <w:marBottom w:val="0"/>
          <w:divBdr>
            <w:top w:val="none" w:sz="0" w:space="0" w:color="auto"/>
            <w:left w:val="none" w:sz="0" w:space="0" w:color="auto"/>
            <w:bottom w:val="none" w:sz="0" w:space="0" w:color="auto"/>
            <w:right w:val="none" w:sz="0" w:space="0" w:color="auto"/>
          </w:divBdr>
        </w:div>
        <w:div w:id="325670076">
          <w:marLeft w:val="806"/>
          <w:marRight w:val="0"/>
          <w:marTop w:val="154"/>
          <w:marBottom w:val="0"/>
          <w:divBdr>
            <w:top w:val="none" w:sz="0" w:space="0" w:color="auto"/>
            <w:left w:val="none" w:sz="0" w:space="0" w:color="auto"/>
            <w:bottom w:val="none" w:sz="0" w:space="0" w:color="auto"/>
            <w:right w:val="none" w:sz="0" w:space="0" w:color="auto"/>
          </w:divBdr>
        </w:div>
        <w:div w:id="1978603510">
          <w:marLeft w:val="806"/>
          <w:marRight w:val="0"/>
          <w:marTop w:val="154"/>
          <w:marBottom w:val="0"/>
          <w:divBdr>
            <w:top w:val="none" w:sz="0" w:space="0" w:color="auto"/>
            <w:left w:val="none" w:sz="0" w:space="0" w:color="auto"/>
            <w:bottom w:val="none" w:sz="0" w:space="0" w:color="auto"/>
            <w:right w:val="none" w:sz="0" w:space="0" w:color="auto"/>
          </w:divBdr>
        </w:div>
        <w:div w:id="481165719">
          <w:marLeft w:val="806"/>
          <w:marRight w:val="0"/>
          <w:marTop w:val="154"/>
          <w:marBottom w:val="0"/>
          <w:divBdr>
            <w:top w:val="none" w:sz="0" w:space="0" w:color="auto"/>
            <w:left w:val="none" w:sz="0" w:space="0" w:color="auto"/>
            <w:bottom w:val="none" w:sz="0" w:space="0" w:color="auto"/>
            <w:right w:val="none" w:sz="0" w:space="0" w:color="auto"/>
          </w:divBdr>
        </w:div>
        <w:div w:id="779493493">
          <w:marLeft w:val="806"/>
          <w:marRight w:val="0"/>
          <w:marTop w:val="154"/>
          <w:marBottom w:val="0"/>
          <w:divBdr>
            <w:top w:val="none" w:sz="0" w:space="0" w:color="auto"/>
            <w:left w:val="none" w:sz="0" w:space="0" w:color="auto"/>
            <w:bottom w:val="none" w:sz="0" w:space="0" w:color="auto"/>
            <w:right w:val="none" w:sz="0" w:space="0" w:color="auto"/>
          </w:divBdr>
        </w:div>
      </w:divsChild>
    </w:div>
    <w:div w:id="779909610">
      <w:bodyDiv w:val="1"/>
      <w:marLeft w:val="0"/>
      <w:marRight w:val="0"/>
      <w:marTop w:val="0"/>
      <w:marBottom w:val="0"/>
      <w:divBdr>
        <w:top w:val="none" w:sz="0" w:space="0" w:color="auto"/>
        <w:left w:val="none" w:sz="0" w:space="0" w:color="auto"/>
        <w:bottom w:val="none" w:sz="0" w:space="0" w:color="auto"/>
        <w:right w:val="none" w:sz="0" w:space="0" w:color="auto"/>
      </w:divBdr>
      <w:divsChild>
        <w:div w:id="1921327034">
          <w:marLeft w:val="576"/>
          <w:marRight w:val="0"/>
          <w:marTop w:val="120"/>
          <w:marBottom w:val="0"/>
          <w:divBdr>
            <w:top w:val="none" w:sz="0" w:space="0" w:color="auto"/>
            <w:left w:val="none" w:sz="0" w:space="0" w:color="auto"/>
            <w:bottom w:val="none" w:sz="0" w:space="0" w:color="auto"/>
            <w:right w:val="none" w:sz="0" w:space="0" w:color="auto"/>
          </w:divBdr>
        </w:div>
      </w:divsChild>
    </w:div>
    <w:div w:id="803893538">
      <w:bodyDiv w:val="1"/>
      <w:marLeft w:val="0"/>
      <w:marRight w:val="0"/>
      <w:marTop w:val="0"/>
      <w:marBottom w:val="0"/>
      <w:divBdr>
        <w:top w:val="none" w:sz="0" w:space="0" w:color="auto"/>
        <w:left w:val="none" w:sz="0" w:space="0" w:color="auto"/>
        <w:bottom w:val="none" w:sz="0" w:space="0" w:color="auto"/>
        <w:right w:val="none" w:sz="0" w:space="0" w:color="auto"/>
      </w:divBdr>
    </w:div>
    <w:div w:id="897085138">
      <w:bodyDiv w:val="1"/>
      <w:marLeft w:val="0"/>
      <w:marRight w:val="0"/>
      <w:marTop w:val="0"/>
      <w:marBottom w:val="0"/>
      <w:divBdr>
        <w:top w:val="none" w:sz="0" w:space="0" w:color="auto"/>
        <w:left w:val="none" w:sz="0" w:space="0" w:color="auto"/>
        <w:bottom w:val="none" w:sz="0" w:space="0" w:color="auto"/>
        <w:right w:val="none" w:sz="0" w:space="0" w:color="auto"/>
      </w:divBdr>
      <w:divsChild>
        <w:div w:id="1841965764">
          <w:marLeft w:val="576"/>
          <w:marRight w:val="0"/>
          <w:marTop w:val="120"/>
          <w:marBottom w:val="0"/>
          <w:divBdr>
            <w:top w:val="none" w:sz="0" w:space="0" w:color="auto"/>
            <w:left w:val="none" w:sz="0" w:space="0" w:color="auto"/>
            <w:bottom w:val="none" w:sz="0" w:space="0" w:color="auto"/>
            <w:right w:val="none" w:sz="0" w:space="0" w:color="auto"/>
          </w:divBdr>
        </w:div>
        <w:div w:id="1965581317">
          <w:marLeft w:val="576"/>
          <w:marRight w:val="0"/>
          <w:marTop w:val="120"/>
          <w:marBottom w:val="0"/>
          <w:divBdr>
            <w:top w:val="none" w:sz="0" w:space="0" w:color="auto"/>
            <w:left w:val="none" w:sz="0" w:space="0" w:color="auto"/>
            <w:bottom w:val="none" w:sz="0" w:space="0" w:color="auto"/>
            <w:right w:val="none" w:sz="0" w:space="0" w:color="auto"/>
          </w:divBdr>
        </w:div>
      </w:divsChild>
    </w:div>
    <w:div w:id="901254496">
      <w:bodyDiv w:val="1"/>
      <w:marLeft w:val="0"/>
      <w:marRight w:val="0"/>
      <w:marTop w:val="0"/>
      <w:marBottom w:val="0"/>
      <w:divBdr>
        <w:top w:val="none" w:sz="0" w:space="0" w:color="auto"/>
        <w:left w:val="none" w:sz="0" w:space="0" w:color="auto"/>
        <w:bottom w:val="none" w:sz="0" w:space="0" w:color="auto"/>
        <w:right w:val="none" w:sz="0" w:space="0" w:color="auto"/>
      </w:divBdr>
    </w:div>
    <w:div w:id="905147379">
      <w:bodyDiv w:val="1"/>
      <w:marLeft w:val="0"/>
      <w:marRight w:val="0"/>
      <w:marTop w:val="0"/>
      <w:marBottom w:val="0"/>
      <w:divBdr>
        <w:top w:val="none" w:sz="0" w:space="0" w:color="auto"/>
        <w:left w:val="none" w:sz="0" w:space="0" w:color="auto"/>
        <w:bottom w:val="none" w:sz="0" w:space="0" w:color="auto"/>
        <w:right w:val="none" w:sz="0" w:space="0" w:color="auto"/>
      </w:divBdr>
      <w:divsChild>
        <w:div w:id="1699504622">
          <w:marLeft w:val="806"/>
          <w:marRight w:val="0"/>
          <w:marTop w:val="154"/>
          <w:marBottom w:val="0"/>
          <w:divBdr>
            <w:top w:val="none" w:sz="0" w:space="0" w:color="auto"/>
            <w:left w:val="none" w:sz="0" w:space="0" w:color="auto"/>
            <w:bottom w:val="none" w:sz="0" w:space="0" w:color="auto"/>
            <w:right w:val="none" w:sz="0" w:space="0" w:color="auto"/>
          </w:divBdr>
        </w:div>
        <w:div w:id="1567228333">
          <w:marLeft w:val="806"/>
          <w:marRight w:val="0"/>
          <w:marTop w:val="154"/>
          <w:marBottom w:val="0"/>
          <w:divBdr>
            <w:top w:val="none" w:sz="0" w:space="0" w:color="auto"/>
            <w:left w:val="none" w:sz="0" w:space="0" w:color="auto"/>
            <w:bottom w:val="none" w:sz="0" w:space="0" w:color="auto"/>
            <w:right w:val="none" w:sz="0" w:space="0" w:color="auto"/>
          </w:divBdr>
        </w:div>
        <w:div w:id="329254211">
          <w:marLeft w:val="806"/>
          <w:marRight w:val="0"/>
          <w:marTop w:val="154"/>
          <w:marBottom w:val="0"/>
          <w:divBdr>
            <w:top w:val="none" w:sz="0" w:space="0" w:color="auto"/>
            <w:left w:val="none" w:sz="0" w:space="0" w:color="auto"/>
            <w:bottom w:val="none" w:sz="0" w:space="0" w:color="auto"/>
            <w:right w:val="none" w:sz="0" w:space="0" w:color="auto"/>
          </w:divBdr>
        </w:div>
        <w:div w:id="85352002">
          <w:marLeft w:val="806"/>
          <w:marRight w:val="0"/>
          <w:marTop w:val="154"/>
          <w:marBottom w:val="0"/>
          <w:divBdr>
            <w:top w:val="none" w:sz="0" w:space="0" w:color="auto"/>
            <w:left w:val="none" w:sz="0" w:space="0" w:color="auto"/>
            <w:bottom w:val="none" w:sz="0" w:space="0" w:color="auto"/>
            <w:right w:val="none" w:sz="0" w:space="0" w:color="auto"/>
          </w:divBdr>
        </w:div>
      </w:divsChild>
    </w:div>
    <w:div w:id="908618792">
      <w:bodyDiv w:val="1"/>
      <w:marLeft w:val="0"/>
      <w:marRight w:val="0"/>
      <w:marTop w:val="0"/>
      <w:marBottom w:val="0"/>
      <w:divBdr>
        <w:top w:val="none" w:sz="0" w:space="0" w:color="auto"/>
        <w:left w:val="none" w:sz="0" w:space="0" w:color="auto"/>
        <w:bottom w:val="none" w:sz="0" w:space="0" w:color="auto"/>
        <w:right w:val="none" w:sz="0" w:space="0" w:color="auto"/>
      </w:divBdr>
      <w:divsChild>
        <w:div w:id="340544088">
          <w:marLeft w:val="576"/>
          <w:marRight w:val="0"/>
          <w:marTop w:val="120"/>
          <w:marBottom w:val="0"/>
          <w:divBdr>
            <w:top w:val="none" w:sz="0" w:space="0" w:color="auto"/>
            <w:left w:val="none" w:sz="0" w:space="0" w:color="auto"/>
            <w:bottom w:val="none" w:sz="0" w:space="0" w:color="auto"/>
            <w:right w:val="none" w:sz="0" w:space="0" w:color="auto"/>
          </w:divBdr>
        </w:div>
        <w:div w:id="1279869358">
          <w:marLeft w:val="576"/>
          <w:marRight w:val="0"/>
          <w:marTop w:val="120"/>
          <w:marBottom w:val="0"/>
          <w:divBdr>
            <w:top w:val="none" w:sz="0" w:space="0" w:color="auto"/>
            <w:left w:val="none" w:sz="0" w:space="0" w:color="auto"/>
            <w:bottom w:val="none" w:sz="0" w:space="0" w:color="auto"/>
            <w:right w:val="none" w:sz="0" w:space="0" w:color="auto"/>
          </w:divBdr>
        </w:div>
        <w:div w:id="1110204567">
          <w:marLeft w:val="576"/>
          <w:marRight w:val="0"/>
          <w:marTop w:val="120"/>
          <w:marBottom w:val="0"/>
          <w:divBdr>
            <w:top w:val="none" w:sz="0" w:space="0" w:color="auto"/>
            <w:left w:val="none" w:sz="0" w:space="0" w:color="auto"/>
            <w:bottom w:val="none" w:sz="0" w:space="0" w:color="auto"/>
            <w:right w:val="none" w:sz="0" w:space="0" w:color="auto"/>
          </w:divBdr>
        </w:div>
      </w:divsChild>
    </w:div>
    <w:div w:id="925727349">
      <w:bodyDiv w:val="1"/>
      <w:marLeft w:val="0"/>
      <w:marRight w:val="0"/>
      <w:marTop w:val="0"/>
      <w:marBottom w:val="0"/>
      <w:divBdr>
        <w:top w:val="none" w:sz="0" w:space="0" w:color="auto"/>
        <w:left w:val="none" w:sz="0" w:space="0" w:color="auto"/>
        <w:bottom w:val="none" w:sz="0" w:space="0" w:color="auto"/>
        <w:right w:val="none" w:sz="0" w:space="0" w:color="auto"/>
      </w:divBdr>
    </w:div>
    <w:div w:id="927541941">
      <w:bodyDiv w:val="1"/>
      <w:marLeft w:val="0"/>
      <w:marRight w:val="0"/>
      <w:marTop w:val="0"/>
      <w:marBottom w:val="0"/>
      <w:divBdr>
        <w:top w:val="none" w:sz="0" w:space="0" w:color="auto"/>
        <w:left w:val="none" w:sz="0" w:space="0" w:color="auto"/>
        <w:bottom w:val="none" w:sz="0" w:space="0" w:color="auto"/>
        <w:right w:val="none" w:sz="0" w:space="0" w:color="auto"/>
      </w:divBdr>
      <w:divsChild>
        <w:div w:id="446198456">
          <w:marLeft w:val="576"/>
          <w:marRight w:val="0"/>
          <w:marTop w:val="120"/>
          <w:marBottom w:val="0"/>
          <w:divBdr>
            <w:top w:val="none" w:sz="0" w:space="0" w:color="auto"/>
            <w:left w:val="none" w:sz="0" w:space="0" w:color="auto"/>
            <w:bottom w:val="none" w:sz="0" w:space="0" w:color="auto"/>
            <w:right w:val="none" w:sz="0" w:space="0" w:color="auto"/>
          </w:divBdr>
        </w:div>
      </w:divsChild>
    </w:div>
    <w:div w:id="939803203">
      <w:bodyDiv w:val="1"/>
      <w:marLeft w:val="0"/>
      <w:marRight w:val="0"/>
      <w:marTop w:val="0"/>
      <w:marBottom w:val="0"/>
      <w:divBdr>
        <w:top w:val="none" w:sz="0" w:space="0" w:color="auto"/>
        <w:left w:val="none" w:sz="0" w:space="0" w:color="auto"/>
        <w:bottom w:val="none" w:sz="0" w:space="0" w:color="auto"/>
        <w:right w:val="none" w:sz="0" w:space="0" w:color="auto"/>
      </w:divBdr>
    </w:div>
    <w:div w:id="1034235028">
      <w:bodyDiv w:val="1"/>
      <w:marLeft w:val="0"/>
      <w:marRight w:val="0"/>
      <w:marTop w:val="0"/>
      <w:marBottom w:val="0"/>
      <w:divBdr>
        <w:top w:val="none" w:sz="0" w:space="0" w:color="auto"/>
        <w:left w:val="none" w:sz="0" w:space="0" w:color="auto"/>
        <w:bottom w:val="none" w:sz="0" w:space="0" w:color="auto"/>
        <w:right w:val="none" w:sz="0" w:space="0" w:color="auto"/>
      </w:divBdr>
      <w:divsChild>
        <w:div w:id="1367485834">
          <w:marLeft w:val="547"/>
          <w:marRight w:val="0"/>
          <w:marTop w:val="154"/>
          <w:marBottom w:val="0"/>
          <w:divBdr>
            <w:top w:val="none" w:sz="0" w:space="0" w:color="auto"/>
            <w:left w:val="none" w:sz="0" w:space="0" w:color="auto"/>
            <w:bottom w:val="none" w:sz="0" w:space="0" w:color="auto"/>
            <w:right w:val="none" w:sz="0" w:space="0" w:color="auto"/>
          </w:divBdr>
        </w:div>
        <w:div w:id="829095937">
          <w:marLeft w:val="547"/>
          <w:marRight w:val="0"/>
          <w:marTop w:val="154"/>
          <w:marBottom w:val="0"/>
          <w:divBdr>
            <w:top w:val="none" w:sz="0" w:space="0" w:color="auto"/>
            <w:left w:val="none" w:sz="0" w:space="0" w:color="auto"/>
            <w:bottom w:val="none" w:sz="0" w:space="0" w:color="auto"/>
            <w:right w:val="none" w:sz="0" w:space="0" w:color="auto"/>
          </w:divBdr>
        </w:div>
      </w:divsChild>
    </w:div>
    <w:div w:id="1093933512">
      <w:bodyDiv w:val="1"/>
      <w:marLeft w:val="0"/>
      <w:marRight w:val="0"/>
      <w:marTop w:val="0"/>
      <w:marBottom w:val="0"/>
      <w:divBdr>
        <w:top w:val="none" w:sz="0" w:space="0" w:color="auto"/>
        <w:left w:val="none" w:sz="0" w:space="0" w:color="auto"/>
        <w:bottom w:val="none" w:sz="0" w:space="0" w:color="auto"/>
        <w:right w:val="none" w:sz="0" w:space="0" w:color="auto"/>
      </w:divBdr>
      <w:divsChild>
        <w:div w:id="396755499">
          <w:marLeft w:val="576"/>
          <w:marRight w:val="0"/>
          <w:marTop w:val="120"/>
          <w:marBottom w:val="0"/>
          <w:divBdr>
            <w:top w:val="none" w:sz="0" w:space="0" w:color="auto"/>
            <w:left w:val="none" w:sz="0" w:space="0" w:color="auto"/>
            <w:bottom w:val="none" w:sz="0" w:space="0" w:color="auto"/>
            <w:right w:val="none" w:sz="0" w:space="0" w:color="auto"/>
          </w:divBdr>
        </w:div>
      </w:divsChild>
    </w:div>
    <w:div w:id="1105929674">
      <w:bodyDiv w:val="1"/>
      <w:marLeft w:val="0"/>
      <w:marRight w:val="0"/>
      <w:marTop w:val="0"/>
      <w:marBottom w:val="0"/>
      <w:divBdr>
        <w:top w:val="none" w:sz="0" w:space="0" w:color="auto"/>
        <w:left w:val="none" w:sz="0" w:space="0" w:color="auto"/>
        <w:bottom w:val="none" w:sz="0" w:space="0" w:color="auto"/>
        <w:right w:val="none" w:sz="0" w:space="0" w:color="auto"/>
      </w:divBdr>
      <w:divsChild>
        <w:div w:id="312177203">
          <w:marLeft w:val="576"/>
          <w:marRight w:val="0"/>
          <w:marTop w:val="120"/>
          <w:marBottom w:val="0"/>
          <w:divBdr>
            <w:top w:val="none" w:sz="0" w:space="0" w:color="auto"/>
            <w:left w:val="none" w:sz="0" w:space="0" w:color="auto"/>
            <w:bottom w:val="none" w:sz="0" w:space="0" w:color="auto"/>
            <w:right w:val="none" w:sz="0" w:space="0" w:color="auto"/>
          </w:divBdr>
        </w:div>
      </w:divsChild>
    </w:div>
    <w:div w:id="1124808348">
      <w:bodyDiv w:val="1"/>
      <w:marLeft w:val="0"/>
      <w:marRight w:val="0"/>
      <w:marTop w:val="0"/>
      <w:marBottom w:val="0"/>
      <w:divBdr>
        <w:top w:val="none" w:sz="0" w:space="0" w:color="auto"/>
        <w:left w:val="none" w:sz="0" w:space="0" w:color="auto"/>
        <w:bottom w:val="none" w:sz="0" w:space="0" w:color="auto"/>
        <w:right w:val="none" w:sz="0" w:space="0" w:color="auto"/>
      </w:divBdr>
      <w:divsChild>
        <w:div w:id="1493331870">
          <w:marLeft w:val="547"/>
          <w:marRight w:val="0"/>
          <w:marTop w:val="144"/>
          <w:marBottom w:val="0"/>
          <w:divBdr>
            <w:top w:val="none" w:sz="0" w:space="0" w:color="auto"/>
            <w:left w:val="none" w:sz="0" w:space="0" w:color="auto"/>
            <w:bottom w:val="none" w:sz="0" w:space="0" w:color="auto"/>
            <w:right w:val="none" w:sz="0" w:space="0" w:color="auto"/>
          </w:divBdr>
        </w:div>
        <w:div w:id="964889093">
          <w:marLeft w:val="547"/>
          <w:marRight w:val="0"/>
          <w:marTop w:val="144"/>
          <w:marBottom w:val="0"/>
          <w:divBdr>
            <w:top w:val="none" w:sz="0" w:space="0" w:color="auto"/>
            <w:left w:val="none" w:sz="0" w:space="0" w:color="auto"/>
            <w:bottom w:val="none" w:sz="0" w:space="0" w:color="auto"/>
            <w:right w:val="none" w:sz="0" w:space="0" w:color="auto"/>
          </w:divBdr>
        </w:div>
        <w:div w:id="1424186823">
          <w:marLeft w:val="547"/>
          <w:marRight w:val="0"/>
          <w:marTop w:val="144"/>
          <w:marBottom w:val="0"/>
          <w:divBdr>
            <w:top w:val="none" w:sz="0" w:space="0" w:color="auto"/>
            <w:left w:val="none" w:sz="0" w:space="0" w:color="auto"/>
            <w:bottom w:val="none" w:sz="0" w:space="0" w:color="auto"/>
            <w:right w:val="none" w:sz="0" w:space="0" w:color="auto"/>
          </w:divBdr>
        </w:div>
        <w:div w:id="1571042662">
          <w:marLeft w:val="547"/>
          <w:marRight w:val="0"/>
          <w:marTop w:val="144"/>
          <w:marBottom w:val="0"/>
          <w:divBdr>
            <w:top w:val="none" w:sz="0" w:space="0" w:color="auto"/>
            <w:left w:val="none" w:sz="0" w:space="0" w:color="auto"/>
            <w:bottom w:val="none" w:sz="0" w:space="0" w:color="auto"/>
            <w:right w:val="none" w:sz="0" w:space="0" w:color="auto"/>
          </w:divBdr>
        </w:div>
        <w:div w:id="2009627985">
          <w:marLeft w:val="547"/>
          <w:marRight w:val="0"/>
          <w:marTop w:val="144"/>
          <w:marBottom w:val="0"/>
          <w:divBdr>
            <w:top w:val="none" w:sz="0" w:space="0" w:color="auto"/>
            <w:left w:val="none" w:sz="0" w:space="0" w:color="auto"/>
            <w:bottom w:val="none" w:sz="0" w:space="0" w:color="auto"/>
            <w:right w:val="none" w:sz="0" w:space="0" w:color="auto"/>
          </w:divBdr>
        </w:div>
      </w:divsChild>
    </w:div>
    <w:div w:id="1135026060">
      <w:bodyDiv w:val="1"/>
      <w:marLeft w:val="0"/>
      <w:marRight w:val="0"/>
      <w:marTop w:val="0"/>
      <w:marBottom w:val="0"/>
      <w:divBdr>
        <w:top w:val="none" w:sz="0" w:space="0" w:color="auto"/>
        <w:left w:val="none" w:sz="0" w:space="0" w:color="auto"/>
        <w:bottom w:val="none" w:sz="0" w:space="0" w:color="auto"/>
        <w:right w:val="none" w:sz="0" w:space="0" w:color="auto"/>
      </w:divBdr>
    </w:div>
    <w:div w:id="1143619816">
      <w:bodyDiv w:val="1"/>
      <w:marLeft w:val="0"/>
      <w:marRight w:val="0"/>
      <w:marTop w:val="0"/>
      <w:marBottom w:val="0"/>
      <w:divBdr>
        <w:top w:val="none" w:sz="0" w:space="0" w:color="auto"/>
        <w:left w:val="none" w:sz="0" w:space="0" w:color="auto"/>
        <w:bottom w:val="none" w:sz="0" w:space="0" w:color="auto"/>
        <w:right w:val="none" w:sz="0" w:space="0" w:color="auto"/>
      </w:divBdr>
      <w:divsChild>
        <w:div w:id="1682707349">
          <w:marLeft w:val="547"/>
          <w:marRight w:val="0"/>
          <w:marTop w:val="154"/>
          <w:marBottom w:val="0"/>
          <w:divBdr>
            <w:top w:val="none" w:sz="0" w:space="0" w:color="auto"/>
            <w:left w:val="none" w:sz="0" w:space="0" w:color="auto"/>
            <w:bottom w:val="none" w:sz="0" w:space="0" w:color="auto"/>
            <w:right w:val="none" w:sz="0" w:space="0" w:color="auto"/>
          </w:divBdr>
        </w:div>
      </w:divsChild>
    </w:div>
    <w:div w:id="1365864791">
      <w:bodyDiv w:val="1"/>
      <w:marLeft w:val="0"/>
      <w:marRight w:val="0"/>
      <w:marTop w:val="0"/>
      <w:marBottom w:val="0"/>
      <w:divBdr>
        <w:top w:val="none" w:sz="0" w:space="0" w:color="auto"/>
        <w:left w:val="none" w:sz="0" w:space="0" w:color="auto"/>
        <w:bottom w:val="none" w:sz="0" w:space="0" w:color="auto"/>
        <w:right w:val="none" w:sz="0" w:space="0" w:color="auto"/>
      </w:divBdr>
      <w:divsChild>
        <w:div w:id="1355612748">
          <w:marLeft w:val="576"/>
          <w:marRight w:val="0"/>
          <w:marTop w:val="120"/>
          <w:marBottom w:val="0"/>
          <w:divBdr>
            <w:top w:val="none" w:sz="0" w:space="0" w:color="auto"/>
            <w:left w:val="none" w:sz="0" w:space="0" w:color="auto"/>
            <w:bottom w:val="none" w:sz="0" w:space="0" w:color="auto"/>
            <w:right w:val="none" w:sz="0" w:space="0" w:color="auto"/>
          </w:divBdr>
        </w:div>
        <w:div w:id="1316687866">
          <w:marLeft w:val="576"/>
          <w:marRight w:val="0"/>
          <w:marTop w:val="120"/>
          <w:marBottom w:val="0"/>
          <w:divBdr>
            <w:top w:val="none" w:sz="0" w:space="0" w:color="auto"/>
            <w:left w:val="none" w:sz="0" w:space="0" w:color="auto"/>
            <w:bottom w:val="none" w:sz="0" w:space="0" w:color="auto"/>
            <w:right w:val="none" w:sz="0" w:space="0" w:color="auto"/>
          </w:divBdr>
        </w:div>
        <w:div w:id="1869758037">
          <w:marLeft w:val="576"/>
          <w:marRight w:val="0"/>
          <w:marTop w:val="120"/>
          <w:marBottom w:val="0"/>
          <w:divBdr>
            <w:top w:val="none" w:sz="0" w:space="0" w:color="auto"/>
            <w:left w:val="none" w:sz="0" w:space="0" w:color="auto"/>
            <w:bottom w:val="none" w:sz="0" w:space="0" w:color="auto"/>
            <w:right w:val="none" w:sz="0" w:space="0" w:color="auto"/>
          </w:divBdr>
        </w:div>
      </w:divsChild>
    </w:div>
    <w:div w:id="1378897103">
      <w:bodyDiv w:val="1"/>
      <w:marLeft w:val="0"/>
      <w:marRight w:val="0"/>
      <w:marTop w:val="0"/>
      <w:marBottom w:val="0"/>
      <w:divBdr>
        <w:top w:val="none" w:sz="0" w:space="0" w:color="auto"/>
        <w:left w:val="none" w:sz="0" w:space="0" w:color="auto"/>
        <w:bottom w:val="none" w:sz="0" w:space="0" w:color="auto"/>
        <w:right w:val="none" w:sz="0" w:space="0" w:color="auto"/>
      </w:divBdr>
    </w:div>
    <w:div w:id="1445032123">
      <w:bodyDiv w:val="1"/>
      <w:marLeft w:val="0"/>
      <w:marRight w:val="0"/>
      <w:marTop w:val="0"/>
      <w:marBottom w:val="0"/>
      <w:divBdr>
        <w:top w:val="none" w:sz="0" w:space="0" w:color="auto"/>
        <w:left w:val="none" w:sz="0" w:space="0" w:color="auto"/>
        <w:bottom w:val="none" w:sz="0" w:space="0" w:color="auto"/>
        <w:right w:val="none" w:sz="0" w:space="0" w:color="auto"/>
      </w:divBdr>
      <w:divsChild>
        <w:div w:id="691689627">
          <w:marLeft w:val="576"/>
          <w:marRight w:val="0"/>
          <w:marTop w:val="120"/>
          <w:marBottom w:val="0"/>
          <w:divBdr>
            <w:top w:val="none" w:sz="0" w:space="0" w:color="auto"/>
            <w:left w:val="none" w:sz="0" w:space="0" w:color="auto"/>
            <w:bottom w:val="none" w:sz="0" w:space="0" w:color="auto"/>
            <w:right w:val="none" w:sz="0" w:space="0" w:color="auto"/>
          </w:divBdr>
        </w:div>
      </w:divsChild>
    </w:div>
    <w:div w:id="1450540012">
      <w:bodyDiv w:val="1"/>
      <w:marLeft w:val="0"/>
      <w:marRight w:val="0"/>
      <w:marTop w:val="0"/>
      <w:marBottom w:val="0"/>
      <w:divBdr>
        <w:top w:val="none" w:sz="0" w:space="0" w:color="auto"/>
        <w:left w:val="none" w:sz="0" w:space="0" w:color="auto"/>
        <w:bottom w:val="none" w:sz="0" w:space="0" w:color="auto"/>
        <w:right w:val="none" w:sz="0" w:space="0" w:color="auto"/>
      </w:divBdr>
    </w:div>
    <w:div w:id="1472940313">
      <w:bodyDiv w:val="1"/>
      <w:marLeft w:val="0"/>
      <w:marRight w:val="0"/>
      <w:marTop w:val="0"/>
      <w:marBottom w:val="0"/>
      <w:divBdr>
        <w:top w:val="none" w:sz="0" w:space="0" w:color="auto"/>
        <w:left w:val="none" w:sz="0" w:space="0" w:color="auto"/>
        <w:bottom w:val="none" w:sz="0" w:space="0" w:color="auto"/>
        <w:right w:val="none" w:sz="0" w:space="0" w:color="auto"/>
      </w:divBdr>
      <w:divsChild>
        <w:div w:id="781806135">
          <w:marLeft w:val="547"/>
          <w:marRight w:val="0"/>
          <w:marTop w:val="154"/>
          <w:marBottom w:val="0"/>
          <w:divBdr>
            <w:top w:val="none" w:sz="0" w:space="0" w:color="auto"/>
            <w:left w:val="none" w:sz="0" w:space="0" w:color="auto"/>
            <w:bottom w:val="none" w:sz="0" w:space="0" w:color="auto"/>
            <w:right w:val="none" w:sz="0" w:space="0" w:color="auto"/>
          </w:divBdr>
        </w:div>
        <w:div w:id="4983607">
          <w:marLeft w:val="547"/>
          <w:marRight w:val="0"/>
          <w:marTop w:val="154"/>
          <w:marBottom w:val="0"/>
          <w:divBdr>
            <w:top w:val="none" w:sz="0" w:space="0" w:color="auto"/>
            <w:left w:val="none" w:sz="0" w:space="0" w:color="auto"/>
            <w:bottom w:val="none" w:sz="0" w:space="0" w:color="auto"/>
            <w:right w:val="none" w:sz="0" w:space="0" w:color="auto"/>
          </w:divBdr>
        </w:div>
      </w:divsChild>
    </w:div>
    <w:div w:id="1496726471">
      <w:bodyDiv w:val="1"/>
      <w:marLeft w:val="0"/>
      <w:marRight w:val="0"/>
      <w:marTop w:val="0"/>
      <w:marBottom w:val="0"/>
      <w:divBdr>
        <w:top w:val="none" w:sz="0" w:space="0" w:color="auto"/>
        <w:left w:val="none" w:sz="0" w:space="0" w:color="auto"/>
        <w:bottom w:val="none" w:sz="0" w:space="0" w:color="auto"/>
        <w:right w:val="none" w:sz="0" w:space="0" w:color="auto"/>
      </w:divBdr>
    </w:div>
    <w:div w:id="1506092989">
      <w:bodyDiv w:val="1"/>
      <w:marLeft w:val="0"/>
      <w:marRight w:val="0"/>
      <w:marTop w:val="0"/>
      <w:marBottom w:val="0"/>
      <w:divBdr>
        <w:top w:val="none" w:sz="0" w:space="0" w:color="auto"/>
        <w:left w:val="none" w:sz="0" w:space="0" w:color="auto"/>
        <w:bottom w:val="none" w:sz="0" w:space="0" w:color="auto"/>
        <w:right w:val="none" w:sz="0" w:space="0" w:color="auto"/>
      </w:divBdr>
      <w:divsChild>
        <w:div w:id="292711437">
          <w:marLeft w:val="576"/>
          <w:marRight w:val="0"/>
          <w:marTop w:val="120"/>
          <w:marBottom w:val="0"/>
          <w:divBdr>
            <w:top w:val="none" w:sz="0" w:space="0" w:color="auto"/>
            <w:left w:val="none" w:sz="0" w:space="0" w:color="auto"/>
            <w:bottom w:val="none" w:sz="0" w:space="0" w:color="auto"/>
            <w:right w:val="none" w:sz="0" w:space="0" w:color="auto"/>
          </w:divBdr>
        </w:div>
        <w:div w:id="1145320517">
          <w:marLeft w:val="576"/>
          <w:marRight w:val="0"/>
          <w:marTop w:val="120"/>
          <w:marBottom w:val="0"/>
          <w:divBdr>
            <w:top w:val="none" w:sz="0" w:space="0" w:color="auto"/>
            <w:left w:val="none" w:sz="0" w:space="0" w:color="auto"/>
            <w:bottom w:val="none" w:sz="0" w:space="0" w:color="auto"/>
            <w:right w:val="none" w:sz="0" w:space="0" w:color="auto"/>
          </w:divBdr>
        </w:div>
        <w:div w:id="1704599224">
          <w:marLeft w:val="576"/>
          <w:marRight w:val="0"/>
          <w:marTop w:val="120"/>
          <w:marBottom w:val="0"/>
          <w:divBdr>
            <w:top w:val="none" w:sz="0" w:space="0" w:color="auto"/>
            <w:left w:val="none" w:sz="0" w:space="0" w:color="auto"/>
            <w:bottom w:val="none" w:sz="0" w:space="0" w:color="auto"/>
            <w:right w:val="none" w:sz="0" w:space="0" w:color="auto"/>
          </w:divBdr>
        </w:div>
        <w:div w:id="57366914">
          <w:marLeft w:val="576"/>
          <w:marRight w:val="0"/>
          <w:marTop w:val="120"/>
          <w:marBottom w:val="0"/>
          <w:divBdr>
            <w:top w:val="none" w:sz="0" w:space="0" w:color="auto"/>
            <w:left w:val="none" w:sz="0" w:space="0" w:color="auto"/>
            <w:bottom w:val="none" w:sz="0" w:space="0" w:color="auto"/>
            <w:right w:val="none" w:sz="0" w:space="0" w:color="auto"/>
          </w:divBdr>
        </w:div>
        <w:div w:id="1709715315">
          <w:marLeft w:val="576"/>
          <w:marRight w:val="0"/>
          <w:marTop w:val="120"/>
          <w:marBottom w:val="0"/>
          <w:divBdr>
            <w:top w:val="none" w:sz="0" w:space="0" w:color="auto"/>
            <w:left w:val="none" w:sz="0" w:space="0" w:color="auto"/>
            <w:bottom w:val="none" w:sz="0" w:space="0" w:color="auto"/>
            <w:right w:val="none" w:sz="0" w:space="0" w:color="auto"/>
          </w:divBdr>
        </w:div>
      </w:divsChild>
    </w:div>
    <w:div w:id="1514228088">
      <w:bodyDiv w:val="1"/>
      <w:marLeft w:val="0"/>
      <w:marRight w:val="0"/>
      <w:marTop w:val="0"/>
      <w:marBottom w:val="0"/>
      <w:divBdr>
        <w:top w:val="none" w:sz="0" w:space="0" w:color="auto"/>
        <w:left w:val="none" w:sz="0" w:space="0" w:color="auto"/>
        <w:bottom w:val="none" w:sz="0" w:space="0" w:color="auto"/>
        <w:right w:val="none" w:sz="0" w:space="0" w:color="auto"/>
      </w:divBdr>
      <w:divsChild>
        <w:div w:id="683442077">
          <w:marLeft w:val="576"/>
          <w:marRight w:val="0"/>
          <w:marTop w:val="120"/>
          <w:marBottom w:val="0"/>
          <w:divBdr>
            <w:top w:val="none" w:sz="0" w:space="0" w:color="auto"/>
            <w:left w:val="none" w:sz="0" w:space="0" w:color="auto"/>
            <w:bottom w:val="none" w:sz="0" w:space="0" w:color="auto"/>
            <w:right w:val="none" w:sz="0" w:space="0" w:color="auto"/>
          </w:divBdr>
        </w:div>
      </w:divsChild>
    </w:div>
    <w:div w:id="1582980871">
      <w:bodyDiv w:val="1"/>
      <w:marLeft w:val="0"/>
      <w:marRight w:val="0"/>
      <w:marTop w:val="0"/>
      <w:marBottom w:val="0"/>
      <w:divBdr>
        <w:top w:val="none" w:sz="0" w:space="0" w:color="auto"/>
        <w:left w:val="none" w:sz="0" w:space="0" w:color="auto"/>
        <w:bottom w:val="none" w:sz="0" w:space="0" w:color="auto"/>
        <w:right w:val="none" w:sz="0" w:space="0" w:color="auto"/>
      </w:divBdr>
    </w:div>
    <w:div w:id="1591617957">
      <w:bodyDiv w:val="1"/>
      <w:marLeft w:val="0"/>
      <w:marRight w:val="0"/>
      <w:marTop w:val="0"/>
      <w:marBottom w:val="0"/>
      <w:divBdr>
        <w:top w:val="none" w:sz="0" w:space="0" w:color="auto"/>
        <w:left w:val="none" w:sz="0" w:space="0" w:color="auto"/>
        <w:bottom w:val="none" w:sz="0" w:space="0" w:color="auto"/>
        <w:right w:val="none" w:sz="0" w:space="0" w:color="auto"/>
      </w:divBdr>
      <w:divsChild>
        <w:div w:id="1119646016">
          <w:marLeft w:val="576"/>
          <w:marRight w:val="0"/>
          <w:marTop w:val="120"/>
          <w:marBottom w:val="0"/>
          <w:divBdr>
            <w:top w:val="none" w:sz="0" w:space="0" w:color="auto"/>
            <w:left w:val="none" w:sz="0" w:space="0" w:color="auto"/>
            <w:bottom w:val="none" w:sz="0" w:space="0" w:color="auto"/>
            <w:right w:val="none" w:sz="0" w:space="0" w:color="auto"/>
          </w:divBdr>
        </w:div>
      </w:divsChild>
    </w:div>
    <w:div w:id="1599171153">
      <w:bodyDiv w:val="1"/>
      <w:marLeft w:val="0"/>
      <w:marRight w:val="0"/>
      <w:marTop w:val="0"/>
      <w:marBottom w:val="0"/>
      <w:divBdr>
        <w:top w:val="none" w:sz="0" w:space="0" w:color="auto"/>
        <w:left w:val="none" w:sz="0" w:space="0" w:color="auto"/>
        <w:bottom w:val="none" w:sz="0" w:space="0" w:color="auto"/>
        <w:right w:val="none" w:sz="0" w:space="0" w:color="auto"/>
      </w:divBdr>
    </w:div>
    <w:div w:id="1615399151">
      <w:bodyDiv w:val="1"/>
      <w:marLeft w:val="0"/>
      <w:marRight w:val="0"/>
      <w:marTop w:val="0"/>
      <w:marBottom w:val="0"/>
      <w:divBdr>
        <w:top w:val="none" w:sz="0" w:space="0" w:color="auto"/>
        <w:left w:val="none" w:sz="0" w:space="0" w:color="auto"/>
        <w:bottom w:val="none" w:sz="0" w:space="0" w:color="auto"/>
        <w:right w:val="none" w:sz="0" w:space="0" w:color="auto"/>
      </w:divBdr>
      <w:divsChild>
        <w:div w:id="843546096">
          <w:marLeft w:val="547"/>
          <w:marRight w:val="0"/>
          <w:marTop w:val="154"/>
          <w:marBottom w:val="0"/>
          <w:divBdr>
            <w:top w:val="none" w:sz="0" w:space="0" w:color="auto"/>
            <w:left w:val="none" w:sz="0" w:space="0" w:color="auto"/>
            <w:bottom w:val="none" w:sz="0" w:space="0" w:color="auto"/>
            <w:right w:val="none" w:sz="0" w:space="0" w:color="auto"/>
          </w:divBdr>
        </w:div>
        <w:div w:id="77991490">
          <w:marLeft w:val="547"/>
          <w:marRight w:val="0"/>
          <w:marTop w:val="154"/>
          <w:marBottom w:val="0"/>
          <w:divBdr>
            <w:top w:val="none" w:sz="0" w:space="0" w:color="auto"/>
            <w:left w:val="none" w:sz="0" w:space="0" w:color="auto"/>
            <w:bottom w:val="none" w:sz="0" w:space="0" w:color="auto"/>
            <w:right w:val="none" w:sz="0" w:space="0" w:color="auto"/>
          </w:divBdr>
        </w:div>
        <w:div w:id="1112438157">
          <w:marLeft w:val="547"/>
          <w:marRight w:val="0"/>
          <w:marTop w:val="154"/>
          <w:marBottom w:val="0"/>
          <w:divBdr>
            <w:top w:val="none" w:sz="0" w:space="0" w:color="auto"/>
            <w:left w:val="none" w:sz="0" w:space="0" w:color="auto"/>
            <w:bottom w:val="none" w:sz="0" w:space="0" w:color="auto"/>
            <w:right w:val="none" w:sz="0" w:space="0" w:color="auto"/>
          </w:divBdr>
        </w:div>
      </w:divsChild>
    </w:div>
    <w:div w:id="1627664518">
      <w:bodyDiv w:val="1"/>
      <w:marLeft w:val="0"/>
      <w:marRight w:val="0"/>
      <w:marTop w:val="0"/>
      <w:marBottom w:val="0"/>
      <w:divBdr>
        <w:top w:val="none" w:sz="0" w:space="0" w:color="auto"/>
        <w:left w:val="none" w:sz="0" w:space="0" w:color="auto"/>
        <w:bottom w:val="none" w:sz="0" w:space="0" w:color="auto"/>
        <w:right w:val="none" w:sz="0" w:space="0" w:color="auto"/>
      </w:divBdr>
      <w:divsChild>
        <w:div w:id="1752239783">
          <w:marLeft w:val="576"/>
          <w:marRight w:val="0"/>
          <w:marTop w:val="120"/>
          <w:marBottom w:val="0"/>
          <w:divBdr>
            <w:top w:val="none" w:sz="0" w:space="0" w:color="auto"/>
            <w:left w:val="none" w:sz="0" w:space="0" w:color="auto"/>
            <w:bottom w:val="none" w:sz="0" w:space="0" w:color="auto"/>
            <w:right w:val="none" w:sz="0" w:space="0" w:color="auto"/>
          </w:divBdr>
        </w:div>
        <w:div w:id="766466600">
          <w:marLeft w:val="576"/>
          <w:marRight w:val="0"/>
          <w:marTop w:val="120"/>
          <w:marBottom w:val="0"/>
          <w:divBdr>
            <w:top w:val="none" w:sz="0" w:space="0" w:color="auto"/>
            <w:left w:val="none" w:sz="0" w:space="0" w:color="auto"/>
            <w:bottom w:val="none" w:sz="0" w:space="0" w:color="auto"/>
            <w:right w:val="none" w:sz="0" w:space="0" w:color="auto"/>
          </w:divBdr>
        </w:div>
        <w:div w:id="1310741934">
          <w:marLeft w:val="576"/>
          <w:marRight w:val="0"/>
          <w:marTop w:val="120"/>
          <w:marBottom w:val="0"/>
          <w:divBdr>
            <w:top w:val="none" w:sz="0" w:space="0" w:color="auto"/>
            <w:left w:val="none" w:sz="0" w:space="0" w:color="auto"/>
            <w:bottom w:val="none" w:sz="0" w:space="0" w:color="auto"/>
            <w:right w:val="none" w:sz="0" w:space="0" w:color="auto"/>
          </w:divBdr>
        </w:div>
        <w:div w:id="249585794">
          <w:marLeft w:val="576"/>
          <w:marRight w:val="0"/>
          <w:marTop w:val="120"/>
          <w:marBottom w:val="0"/>
          <w:divBdr>
            <w:top w:val="none" w:sz="0" w:space="0" w:color="auto"/>
            <w:left w:val="none" w:sz="0" w:space="0" w:color="auto"/>
            <w:bottom w:val="none" w:sz="0" w:space="0" w:color="auto"/>
            <w:right w:val="none" w:sz="0" w:space="0" w:color="auto"/>
          </w:divBdr>
        </w:div>
        <w:div w:id="1989437538">
          <w:marLeft w:val="576"/>
          <w:marRight w:val="0"/>
          <w:marTop w:val="120"/>
          <w:marBottom w:val="0"/>
          <w:divBdr>
            <w:top w:val="none" w:sz="0" w:space="0" w:color="auto"/>
            <w:left w:val="none" w:sz="0" w:space="0" w:color="auto"/>
            <w:bottom w:val="none" w:sz="0" w:space="0" w:color="auto"/>
            <w:right w:val="none" w:sz="0" w:space="0" w:color="auto"/>
          </w:divBdr>
        </w:div>
        <w:div w:id="561525973">
          <w:marLeft w:val="576"/>
          <w:marRight w:val="0"/>
          <w:marTop w:val="120"/>
          <w:marBottom w:val="0"/>
          <w:divBdr>
            <w:top w:val="none" w:sz="0" w:space="0" w:color="auto"/>
            <w:left w:val="none" w:sz="0" w:space="0" w:color="auto"/>
            <w:bottom w:val="none" w:sz="0" w:space="0" w:color="auto"/>
            <w:right w:val="none" w:sz="0" w:space="0" w:color="auto"/>
          </w:divBdr>
        </w:div>
        <w:div w:id="1572884541">
          <w:marLeft w:val="576"/>
          <w:marRight w:val="0"/>
          <w:marTop w:val="120"/>
          <w:marBottom w:val="0"/>
          <w:divBdr>
            <w:top w:val="none" w:sz="0" w:space="0" w:color="auto"/>
            <w:left w:val="none" w:sz="0" w:space="0" w:color="auto"/>
            <w:bottom w:val="none" w:sz="0" w:space="0" w:color="auto"/>
            <w:right w:val="none" w:sz="0" w:space="0" w:color="auto"/>
          </w:divBdr>
        </w:div>
      </w:divsChild>
    </w:div>
    <w:div w:id="1643924271">
      <w:bodyDiv w:val="1"/>
      <w:marLeft w:val="0"/>
      <w:marRight w:val="0"/>
      <w:marTop w:val="0"/>
      <w:marBottom w:val="0"/>
      <w:divBdr>
        <w:top w:val="none" w:sz="0" w:space="0" w:color="auto"/>
        <w:left w:val="none" w:sz="0" w:space="0" w:color="auto"/>
        <w:bottom w:val="none" w:sz="0" w:space="0" w:color="auto"/>
        <w:right w:val="none" w:sz="0" w:space="0" w:color="auto"/>
      </w:divBdr>
    </w:div>
    <w:div w:id="1658415173">
      <w:bodyDiv w:val="1"/>
      <w:marLeft w:val="0"/>
      <w:marRight w:val="0"/>
      <w:marTop w:val="0"/>
      <w:marBottom w:val="0"/>
      <w:divBdr>
        <w:top w:val="none" w:sz="0" w:space="0" w:color="auto"/>
        <w:left w:val="none" w:sz="0" w:space="0" w:color="auto"/>
        <w:bottom w:val="none" w:sz="0" w:space="0" w:color="auto"/>
        <w:right w:val="none" w:sz="0" w:space="0" w:color="auto"/>
      </w:divBdr>
      <w:divsChild>
        <w:div w:id="1943222675">
          <w:marLeft w:val="576"/>
          <w:marRight w:val="0"/>
          <w:marTop w:val="120"/>
          <w:marBottom w:val="0"/>
          <w:divBdr>
            <w:top w:val="none" w:sz="0" w:space="0" w:color="auto"/>
            <w:left w:val="none" w:sz="0" w:space="0" w:color="auto"/>
            <w:bottom w:val="none" w:sz="0" w:space="0" w:color="auto"/>
            <w:right w:val="none" w:sz="0" w:space="0" w:color="auto"/>
          </w:divBdr>
        </w:div>
      </w:divsChild>
    </w:div>
    <w:div w:id="1713650264">
      <w:bodyDiv w:val="1"/>
      <w:marLeft w:val="0"/>
      <w:marRight w:val="0"/>
      <w:marTop w:val="0"/>
      <w:marBottom w:val="0"/>
      <w:divBdr>
        <w:top w:val="none" w:sz="0" w:space="0" w:color="auto"/>
        <w:left w:val="none" w:sz="0" w:space="0" w:color="auto"/>
        <w:bottom w:val="none" w:sz="0" w:space="0" w:color="auto"/>
        <w:right w:val="none" w:sz="0" w:space="0" w:color="auto"/>
      </w:divBdr>
    </w:div>
    <w:div w:id="1722709201">
      <w:bodyDiv w:val="1"/>
      <w:marLeft w:val="0"/>
      <w:marRight w:val="0"/>
      <w:marTop w:val="0"/>
      <w:marBottom w:val="0"/>
      <w:divBdr>
        <w:top w:val="none" w:sz="0" w:space="0" w:color="auto"/>
        <w:left w:val="none" w:sz="0" w:space="0" w:color="auto"/>
        <w:bottom w:val="none" w:sz="0" w:space="0" w:color="auto"/>
        <w:right w:val="none" w:sz="0" w:space="0" w:color="auto"/>
      </w:divBdr>
    </w:div>
    <w:div w:id="1808888409">
      <w:bodyDiv w:val="1"/>
      <w:marLeft w:val="0"/>
      <w:marRight w:val="0"/>
      <w:marTop w:val="0"/>
      <w:marBottom w:val="0"/>
      <w:divBdr>
        <w:top w:val="none" w:sz="0" w:space="0" w:color="auto"/>
        <w:left w:val="none" w:sz="0" w:space="0" w:color="auto"/>
        <w:bottom w:val="none" w:sz="0" w:space="0" w:color="auto"/>
        <w:right w:val="none" w:sz="0" w:space="0" w:color="auto"/>
      </w:divBdr>
      <w:divsChild>
        <w:div w:id="2034988340">
          <w:marLeft w:val="547"/>
          <w:marRight w:val="0"/>
          <w:marTop w:val="154"/>
          <w:marBottom w:val="0"/>
          <w:divBdr>
            <w:top w:val="none" w:sz="0" w:space="0" w:color="auto"/>
            <w:left w:val="none" w:sz="0" w:space="0" w:color="auto"/>
            <w:bottom w:val="none" w:sz="0" w:space="0" w:color="auto"/>
            <w:right w:val="none" w:sz="0" w:space="0" w:color="auto"/>
          </w:divBdr>
        </w:div>
      </w:divsChild>
    </w:div>
    <w:div w:id="1843161671">
      <w:bodyDiv w:val="1"/>
      <w:marLeft w:val="0"/>
      <w:marRight w:val="0"/>
      <w:marTop w:val="0"/>
      <w:marBottom w:val="0"/>
      <w:divBdr>
        <w:top w:val="none" w:sz="0" w:space="0" w:color="auto"/>
        <w:left w:val="none" w:sz="0" w:space="0" w:color="auto"/>
        <w:bottom w:val="none" w:sz="0" w:space="0" w:color="auto"/>
        <w:right w:val="none" w:sz="0" w:space="0" w:color="auto"/>
      </w:divBdr>
      <w:divsChild>
        <w:div w:id="991521179">
          <w:marLeft w:val="576"/>
          <w:marRight w:val="0"/>
          <w:marTop w:val="120"/>
          <w:marBottom w:val="0"/>
          <w:divBdr>
            <w:top w:val="none" w:sz="0" w:space="0" w:color="auto"/>
            <w:left w:val="none" w:sz="0" w:space="0" w:color="auto"/>
            <w:bottom w:val="none" w:sz="0" w:space="0" w:color="auto"/>
            <w:right w:val="none" w:sz="0" w:space="0" w:color="auto"/>
          </w:divBdr>
        </w:div>
        <w:div w:id="1306856572">
          <w:marLeft w:val="576"/>
          <w:marRight w:val="0"/>
          <w:marTop w:val="120"/>
          <w:marBottom w:val="0"/>
          <w:divBdr>
            <w:top w:val="none" w:sz="0" w:space="0" w:color="auto"/>
            <w:left w:val="none" w:sz="0" w:space="0" w:color="auto"/>
            <w:bottom w:val="none" w:sz="0" w:space="0" w:color="auto"/>
            <w:right w:val="none" w:sz="0" w:space="0" w:color="auto"/>
          </w:divBdr>
        </w:div>
      </w:divsChild>
    </w:div>
    <w:div w:id="1849825038">
      <w:bodyDiv w:val="1"/>
      <w:marLeft w:val="0"/>
      <w:marRight w:val="0"/>
      <w:marTop w:val="0"/>
      <w:marBottom w:val="0"/>
      <w:divBdr>
        <w:top w:val="none" w:sz="0" w:space="0" w:color="auto"/>
        <w:left w:val="none" w:sz="0" w:space="0" w:color="auto"/>
        <w:bottom w:val="none" w:sz="0" w:space="0" w:color="auto"/>
        <w:right w:val="none" w:sz="0" w:space="0" w:color="auto"/>
      </w:divBdr>
    </w:div>
    <w:div w:id="1886870121">
      <w:bodyDiv w:val="1"/>
      <w:marLeft w:val="0"/>
      <w:marRight w:val="0"/>
      <w:marTop w:val="0"/>
      <w:marBottom w:val="0"/>
      <w:divBdr>
        <w:top w:val="none" w:sz="0" w:space="0" w:color="auto"/>
        <w:left w:val="none" w:sz="0" w:space="0" w:color="auto"/>
        <w:bottom w:val="none" w:sz="0" w:space="0" w:color="auto"/>
        <w:right w:val="none" w:sz="0" w:space="0" w:color="auto"/>
      </w:divBdr>
      <w:divsChild>
        <w:div w:id="1765102554">
          <w:marLeft w:val="576"/>
          <w:marRight w:val="0"/>
          <w:marTop w:val="120"/>
          <w:marBottom w:val="0"/>
          <w:divBdr>
            <w:top w:val="none" w:sz="0" w:space="0" w:color="auto"/>
            <w:left w:val="none" w:sz="0" w:space="0" w:color="auto"/>
            <w:bottom w:val="none" w:sz="0" w:space="0" w:color="auto"/>
            <w:right w:val="none" w:sz="0" w:space="0" w:color="auto"/>
          </w:divBdr>
        </w:div>
      </w:divsChild>
    </w:div>
    <w:div w:id="1902708973">
      <w:bodyDiv w:val="1"/>
      <w:marLeft w:val="0"/>
      <w:marRight w:val="0"/>
      <w:marTop w:val="0"/>
      <w:marBottom w:val="0"/>
      <w:divBdr>
        <w:top w:val="none" w:sz="0" w:space="0" w:color="auto"/>
        <w:left w:val="none" w:sz="0" w:space="0" w:color="auto"/>
        <w:bottom w:val="none" w:sz="0" w:space="0" w:color="auto"/>
        <w:right w:val="none" w:sz="0" w:space="0" w:color="auto"/>
      </w:divBdr>
      <w:divsChild>
        <w:div w:id="479931962">
          <w:marLeft w:val="547"/>
          <w:marRight w:val="0"/>
          <w:marTop w:val="154"/>
          <w:marBottom w:val="0"/>
          <w:divBdr>
            <w:top w:val="none" w:sz="0" w:space="0" w:color="auto"/>
            <w:left w:val="none" w:sz="0" w:space="0" w:color="auto"/>
            <w:bottom w:val="none" w:sz="0" w:space="0" w:color="auto"/>
            <w:right w:val="none" w:sz="0" w:space="0" w:color="auto"/>
          </w:divBdr>
        </w:div>
      </w:divsChild>
    </w:div>
    <w:div w:id="1921675786">
      <w:bodyDiv w:val="1"/>
      <w:marLeft w:val="0"/>
      <w:marRight w:val="0"/>
      <w:marTop w:val="0"/>
      <w:marBottom w:val="0"/>
      <w:divBdr>
        <w:top w:val="none" w:sz="0" w:space="0" w:color="auto"/>
        <w:left w:val="none" w:sz="0" w:space="0" w:color="auto"/>
        <w:bottom w:val="none" w:sz="0" w:space="0" w:color="auto"/>
        <w:right w:val="none" w:sz="0" w:space="0" w:color="auto"/>
      </w:divBdr>
      <w:divsChild>
        <w:div w:id="197207906">
          <w:marLeft w:val="576"/>
          <w:marRight w:val="0"/>
          <w:marTop w:val="120"/>
          <w:marBottom w:val="0"/>
          <w:divBdr>
            <w:top w:val="none" w:sz="0" w:space="0" w:color="auto"/>
            <w:left w:val="none" w:sz="0" w:space="0" w:color="auto"/>
            <w:bottom w:val="none" w:sz="0" w:space="0" w:color="auto"/>
            <w:right w:val="none" w:sz="0" w:space="0" w:color="auto"/>
          </w:divBdr>
        </w:div>
      </w:divsChild>
    </w:div>
    <w:div w:id="1947495986">
      <w:bodyDiv w:val="1"/>
      <w:marLeft w:val="0"/>
      <w:marRight w:val="0"/>
      <w:marTop w:val="0"/>
      <w:marBottom w:val="0"/>
      <w:divBdr>
        <w:top w:val="none" w:sz="0" w:space="0" w:color="auto"/>
        <w:left w:val="none" w:sz="0" w:space="0" w:color="auto"/>
        <w:bottom w:val="none" w:sz="0" w:space="0" w:color="auto"/>
        <w:right w:val="none" w:sz="0" w:space="0" w:color="auto"/>
      </w:divBdr>
      <w:divsChild>
        <w:div w:id="1792279829">
          <w:marLeft w:val="576"/>
          <w:marRight w:val="0"/>
          <w:marTop w:val="120"/>
          <w:marBottom w:val="0"/>
          <w:divBdr>
            <w:top w:val="none" w:sz="0" w:space="0" w:color="auto"/>
            <w:left w:val="none" w:sz="0" w:space="0" w:color="auto"/>
            <w:bottom w:val="none" w:sz="0" w:space="0" w:color="auto"/>
            <w:right w:val="none" w:sz="0" w:space="0" w:color="auto"/>
          </w:divBdr>
        </w:div>
      </w:divsChild>
    </w:div>
    <w:div w:id="1983924929">
      <w:bodyDiv w:val="1"/>
      <w:marLeft w:val="0"/>
      <w:marRight w:val="0"/>
      <w:marTop w:val="0"/>
      <w:marBottom w:val="0"/>
      <w:divBdr>
        <w:top w:val="none" w:sz="0" w:space="0" w:color="auto"/>
        <w:left w:val="none" w:sz="0" w:space="0" w:color="auto"/>
        <w:bottom w:val="none" w:sz="0" w:space="0" w:color="auto"/>
        <w:right w:val="none" w:sz="0" w:space="0" w:color="auto"/>
      </w:divBdr>
      <w:divsChild>
        <w:div w:id="1698576801">
          <w:marLeft w:val="547"/>
          <w:marRight w:val="0"/>
          <w:marTop w:val="154"/>
          <w:marBottom w:val="0"/>
          <w:divBdr>
            <w:top w:val="none" w:sz="0" w:space="0" w:color="auto"/>
            <w:left w:val="none" w:sz="0" w:space="0" w:color="auto"/>
            <w:bottom w:val="none" w:sz="0" w:space="0" w:color="auto"/>
            <w:right w:val="none" w:sz="0" w:space="0" w:color="auto"/>
          </w:divBdr>
        </w:div>
      </w:divsChild>
    </w:div>
    <w:div w:id="1999534784">
      <w:bodyDiv w:val="1"/>
      <w:marLeft w:val="0"/>
      <w:marRight w:val="0"/>
      <w:marTop w:val="0"/>
      <w:marBottom w:val="0"/>
      <w:divBdr>
        <w:top w:val="none" w:sz="0" w:space="0" w:color="auto"/>
        <w:left w:val="none" w:sz="0" w:space="0" w:color="auto"/>
        <w:bottom w:val="none" w:sz="0" w:space="0" w:color="auto"/>
        <w:right w:val="none" w:sz="0" w:space="0" w:color="auto"/>
      </w:divBdr>
    </w:div>
    <w:div w:id="2003926031">
      <w:bodyDiv w:val="1"/>
      <w:marLeft w:val="0"/>
      <w:marRight w:val="0"/>
      <w:marTop w:val="0"/>
      <w:marBottom w:val="0"/>
      <w:divBdr>
        <w:top w:val="none" w:sz="0" w:space="0" w:color="auto"/>
        <w:left w:val="none" w:sz="0" w:space="0" w:color="auto"/>
        <w:bottom w:val="none" w:sz="0" w:space="0" w:color="auto"/>
        <w:right w:val="none" w:sz="0" w:space="0" w:color="auto"/>
      </w:divBdr>
      <w:divsChild>
        <w:div w:id="1678538967">
          <w:marLeft w:val="547"/>
          <w:marRight w:val="0"/>
          <w:marTop w:val="154"/>
          <w:marBottom w:val="0"/>
          <w:divBdr>
            <w:top w:val="none" w:sz="0" w:space="0" w:color="auto"/>
            <w:left w:val="none" w:sz="0" w:space="0" w:color="auto"/>
            <w:bottom w:val="none" w:sz="0" w:space="0" w:color="auto"/>
            <w:right w:val="none" w:sz="0" w:space="0" w:color="auto"/>
          </w:divBdr>
        </w:div>
      </w:divsChild>
    </w:div>
    <w:div w:id="2029480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12</Pages>
  <Words>1498</Words>
  <Characters>8543</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10021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siliconcomputers</dc:creator>
  <cp:lastModifiedBy>admin</cp:lastModifiedBy>
  <cp:revision>6</cp:revision>
  <cp:lastPrinted>2019-01-24T03:22:00Z</cp:lastPrinted>
  <dcterms:created xsi:type="dcterms:W3CDTF">2018-11-09T03:59:00Z</dcterms:created>
  <dcterms:modified xsi:type="dcterms:W3CDTF">2020-03-29T14:47:00Z</dcterms:modified>
</cp:coreProperties>
</file>